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6062"/>
        <w:gridCol w:w="1417"/>
        <w:gridCol w:w="3509"/>
      </w:tblGrid>
      <w:tr w:rsidR="00D14DE2" w:rsidRPr="00163F5E" w:rsidTr="007D3492">
        <w:tc>
          <w:tcPr>
            <w:tcW w:w="6062" w:type="dxa"/>
            <w:vAlign w:val="center"/>
          </w:tcPr>
          <w:p w:rsidR="00D14DE2" w:rsidRPr="00163F5E" w:rsidRDefault="00D14DE2" w:rsidP="00F23372">
            <w:pPr>
              <w:ind w:firstLine="11"/>
              <w:jc w:val="center"/>
              <w:rPr>
                <w:rFonts w:asciiTheme="minorHAnsi" w:hAnsiTheme="minorHAnsi" w:cstheme="minorHAnsi"/>
                <w:spacing w:val="-8"/>
              </w:rPr>
            </w:pPr>
            <w:r w:rsidRPr="00163F5E">
              <w:rPr>
                <w:rFonts w:asciiTheme="minorHAnsi" w:hAnsiTheme="minorHAnsi" w:cstheme="minorHAnsi"/>
                <w:b/>
                <w:bCs/>
                <w:color w:val="CC0000"/>
                <w:sz w:val="68"/>
                <w:szCs w:val="68"/>
              </w:rPr>
              <w:t xml:space="preserve">FICHE DE POSTE </w:t>
            </w:r>
            <w:r w:rsidR="00F23372">
              <w:rPr>
                <w:rFonts w:asciiTheme="minorHAnsi" w:hAnsiTheme="minorHAnsi" w:cstheme="minorHAnsi"/>
                <w:b/>
                <w:bCs/>
                <w:color w:val="CC0000"/>
                <w:sz w:val="68"/>
                <w:szCs w:val="68"/>
              </w:rPr>
              <w:t>SOUDURE</w:t>
            </w:r>
          </w:p>
        </w:tc>
        <w:tc>
          <w:tcPr>
            <w:tcW w:w="4926" w:type="dxa"/>
            <w:gridSpan w:val="2"/>
            <w:vAlign w:val="center"/>
          </w:tcPr>
          <w:p w:rsidR="00D14DE2" w:rsidRPr="00163F5E" w:rsidRDefault="009B217B" w:rsidP="00E96098">
            <w:pPr>
              <w:spacing w:before="0" w:after="0"/>
              <w:ind w:firstLine="11"/>
              <w:jc w:val="center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="Verdana" w:hAnsi="Verdana"/>
                <w:noProof/>
                <w:sz w:val="11"/>
                <w:szCs w:val="11"/>
              </w:rPr>
              <w:drawing>
                <wp:inline distT="0" distB="0" distL="0" distR="0">
                  <wp:extent cx="2980707" cy="1156728"/>
                  <wp:effectExtent l="19050" t="0" r="0" b="0"/>
                  <wp:docPr id="1" name="Image 1" descr="f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577" t="20193" r="2550" b="5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4" cy="1156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F5E" w:rsidRPr="00163F5E" w:rsidTr="008B1DCE">
        <w:trPr>
          <w:trHeight w:val="845"/>
        </w:trPr>
        <w:tc>
          <w:tcPr>
            <w:tcW w:w="10988" w:type="dxa"/>
            <w:gridSpan w:val="3"/>
            <w:vAlign w:val="center"/>
          </w:tcPr>
          <w:p w:rsidR="00163F5E" w:rsidRPr="00163F5E" w:rsidRDefault="00F23372" w:rsidP="008B1DCE">
            <w:pPr>
              <w:tabs>
                <w:tab w:val="left" w:pos="1335"/>
              </w:tabs>
              <w:jc w:val="center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  <w:t>SOUDURE DES COMPOSANTS SUR LE CI</w:t>
            </w:r>
          </w:p>
        </w:tc>
      </w:tr>
      <w:tr w:rsidR="00BD012D" w:rsidRPr="00163F5E" w:rsidTr="007D3492">
        <w:tc>
          <w:tcPr>
            <w:tcW w:w="7479" w:type="dxa"/>
            <w:gridSpan w:val="2"/>
          </w:tcPr>
          <w:p w:rsidR="00163F5E" w:rsidRPr="009769AD" w:rsidRDefault="00163F5E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bCs/>
                <w:color w:val="5F497A" w:themeColor="accent4" w:themeShade="BF"/>
                <w:sz w:val="32"/>
                <w:szCs w:val="32"/>
              </w:rPr>
            </w:pPr>
            <w:r w:rsidRPr="009769AD">
              <w:rPr>
                <w:rFonts w:asciiTheme="minorHAnsi" w:hAnsiTheme="minorHAnsi" w:cstheme="minorHAnsi"/>
                <w:b/>
                <w:color w:val="5F497A" w:themeColor="accent4" w:themeShade="BF"/>
                <w:sz w:val="32"/>
                <w:szCs w:val="32"/>
                <w:u w:val="single"/>
              </w:rPr>
              <w:t>Matériel</w:t>
            </w:r>
            <w:r w:rsidRPr="009769AD">
              <w:rPr>
                <w:rFonts w:asciiTheme="minorHAnsi" w:hAnsiTheme="minorHAnsi" w:cstheme="minorHAnsi"/>
                <w:b/>
                <w:color w:val="5F497A" w:themeColor="accent4" w:themeShade="BF"/>
                <w:sz w:val="32"/>
                <w:szCs w:val="32"/>
              </w:rPr>
              <w:t> :</w:t>
            </w:r>
            <w:r w:rsidRPr="009769AD">
              <w:rPr>
                <w:rFonts w:asciiTheme="minorHAnsi" w:hAnsiTheme="minorHAnsi" w:cstheme="minorHAnsi"/>
                <w:b/>
                <w:bCs/>
                <w:color w:val="5F497A" w:themeColor="accent4" w:themeShade="BF"/>
                <w:sz w:val="32"/>
                <w:szCs w:val="32"/>
              </w:rPr>
              <w:t xml:space="preserve"> </w:t>
            </w:r>
          </w:p>
          <w:p w:rsidR="00163F5E" w:rsidRPr="00187346" w:rsidRDefault="00F23372" w:rsidP="00187346">
            <w:pPr>
              <w:numPr>
                <w:ilvl w:val="0"/>
                <w:numId w:val="5"/>
              </w:numPr>
              <w:tabs>
                <w:tab w:val="left" w:pos="567"/>
              </w:tabs>
              <w:spacing w:before="60" w:after="60"/>
              <w:ind w:left="56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73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Fer à souder</w:t>
            </w:r>
            <w:r w:rsidR="00163F5E" w:rsidRPr="001873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63F5E" w:rsidRPr="00B22C66">
              <w:rPr>
                <w:rFonts w:asciiTheme="minorHAnsi" w:hAnsiTheme="minorHAnsi" w:cstheme="minorHAnsi"/>
                <w:bCs/>
                <w:sz w:val="22"/>
                <w:szCs w:val="22"/>
              </w:rPr>
              <w:t>(1)</w:t>
            </w:r>
            <w:r w:rsidR="00187346" w:rsidRPr="001873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 : </w:t>
            </w:r>
            <w:r w:rsidR="00187346" w:rsidRPr="00187346">
              <w:rPr>
                <w:rFonts w:asciiTheme="minorHAnsi" w:hAnsiTheme="minorHAnsi" w:cstheme="minorHAnsi"/>
              </w:rPr>
              <w:t>Permet de faire fondre l’étain grâce à sa panne brûlante</w:t>
            </w:r>
            <w:r w:rsidR="00187346">
              <w:rPr>
                <w:rFonts w:asciiTheme="minorHAnsi" w:hAnsiTheme="minorHAnsi" w:cstheme="minorHAnsi"/>
              </w:rPr>
              <w:t>.</w:t>
            </w:r>
          </w:p>
          <w:p w:rsidR="00163F5E" w:rsidRPr="00187346" w:rsidRDefault="00F23372" w:rsidP="00187346">
            <w:pPr>
              <w:numPr>
                <w:ilvl w:val="0"/>
                <w:numId w:val="5"/>
              </w:numPr>
              <w:tabs>
                <w:tab w:val="left" w:pos="567"/>
              </w:tabs>
              <w:spacing w:before="60" w:after="60"/>
              <w:ind w:left="567" w:hanging="357"/>
              <w:rPr>
                <w:rFonts w:asciiTheme="minorHAnsi" w:hAnsiTheme="minorHAnsi" w:cstheme="minorHAnsi"/>
                <w:bCs/>
              </w:rPr>
            </w:pPr>
            <w:r w:rsidRPr="001873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Support de fer</w:t>
            </w:r>
            <w:r w:rsidR="00163F5E" w:rsidRPr="001873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163F5E" w:rsidRPr="00B22C66">
              <w:rPr>
                <w:rFonts w:asciiTheme="minorHAnsi" w:hAnsiTheme="minorHAnsi" w:cstheme="minorHAnsi"/>
                <w:bCs/>
                <w:sz w:val="22"/>
                <w:szCs w:val="22"/>
              </w:rPr>
              <w:t>(2)</w:t>
            </w:r>
            <w:r w:rsidR="00187346" w:rsidRPr="001873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 : </w:t>
            </w:r>
            <w:r w:rsidR="00187346" w:rsidRPr="00187346">
              <w:rPr>
                <w:rFonts w:asciiTheme="minorHAnsi" w:hAnsiTheme="minorHAnsi" w:cstheme="minorHAnsi"/>
              </w:rPr>
              <w:t>Permet de poser le f</w:t>
            </w:r>
            <w:r w:rsidR="00187346">
              <w:rPr>
                <w:rFonts w:asciiTheme="minorHAnsi" w:hAnsiTheme="minorHAnsi" w:cstheme="minorHAnsi"/>
              </w:rPr>
              <w:t>er</w:t>
            </w:r>
            <w:r w:rsidR="00187346" w:rsidRPr="00187346">
              <w:rPr>
                <w:rFonts w:asciiTheme="minorHAnsi" w:hAnsiTheme="minorHAnsi" w:cstheme="minorHAnsi"/>
              </w:rPr>
              <w:t xml:space="preserve"> chaud </w:t>
            </w:r>
            <w:r w:rsidR="00187346">
              <w:rPr>
                <w:rFonts w:asciiTheme="minorHAnsi" w:hAnsiTheme="minorHAnsi" w:cstheme="minorHAnsi"/>
              </w:rPr>
              <w:t xml:space="preserve">sans </w:t>
            </w:r>
            <w:r w:rsidR="00187346" w:rsidRPr="00187346">
              <w:rPr>
                <w:rFonts w:asciiTheme="minorHAnsi" w:hAnsiTheme="minorHAnsi" w:cstheme="minorHAnsi"/>
              </w:rPr>
              <w:t>brûler</w:t>
            </w:r>
            <w:r w:rsidR="00187346">
              <w:rPr>
                <w:rFonts w:asciiTheme="minorHAnsi" w:hAnsiTheme="minorHAnsi" w:cstheme="minorHAnsi"/>
              </w:rPr>
              <w:t xml:space="preserve"> </w:t>
            </w:r>
            <w:r w:rsidR="00187346" w:rsidRPr="00187346">
              <w:rPr>
                <w:rFonts w:asciiTheme="minorHAnsi" w:hAnsiTheme="minorHAnsi" w:cstheme="minorHAnsi"/>
              </w:rPr>
              <w:t>ce qu’il y a autour.</w:t>
            </w:r>
          </w:p>
          <w:p w:rsidR="00F23372" w:rsidRPr="00187346" w:rsidRDefault="00F23372" w:rsidP="00187346">
            <w:pPr>
              <w:numPr>
                <w:ilvl w:val="0"/>
                <w:numId w:val="5"/>
              </w:numPr>
              <w:tabs>
                <w:tab w:val="left" w:pos="567"/>
              </w:tabs>
              <w:spacing w:before="60" w:after="60"/>
              <w:ind w:left="567" w:hanging="357"/>
              <w:rPr>
                <w:rFonts w:asciiTheme="minorHAnsi" w:hAnsiTheme="minorHAnsi" w:cstheme="minorHAnsi"/>
                <w:bCs/>
              </w:rPr>
            </w:pPr>
            <w:r w:rsidRPr="001873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Éponge </w:t>
            </w:r>
            <w:r w:rsidRPr="00B22C66">
              <w:rPr>
                <w:rFonts w:asciiTheme="minorHAnsi" w:hAnsiTheme="minorHAnsi" w:cstheme="minorHAnsi"/>
                <w:bCs/>
                <w:sz w:val="22"/>
                <w:szCs w:val="22"/>
              </w:rPr>
              <w:t>(3)</w:t>
            </w:r>
            <w:r w:rsidR="00187346" w:rsidRPr="001873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 : </w:t>
            </w:r>
            <w:r w:rsidR="00187346">
              <w:rPr>
                <w:rFonts w:asciiTheme="minorHAnsi" w:hAnsiTheme="minorHAnsi" w:cstheme="minorHAnsi"/>
                <w:bCs/>
              </w:rPr>
              <w:t xml:space="preserve">Permet de nettoyer le fer </w:t>
            </w:r>
            <w:r w:rsidR="00187346" w:rsidRPr="00187346">
              <w:rPr>
                <w:rFonts w:asciiTheme="minorHAnsi" w:hAnsiTheme="minorHAnsi" w:cstheme="minorHAnsi"/>
                <w:bCs/>
              </w:rPr>
              <w:t>après une soudure</w:t>
            </w:r>
          </w:p>
          <w:p w:rsidR="00F23372" w:rsidRPr="00187346" w:rsidRDefault="00F23372" w:rsidP="00187346">
            <w:pPr>
              <w:numPr>
                <w:ilvl w:val="0"/>
                <w:numId w:val="5"/>
              </w:numPr>
              <w:tabs>
                <w:tab w:val="left" w:pos="567"/>
              </w:tabs>
              <w:spacing w:before="60" w:after="60"/>
              <w:ind w:left="567" w:hanging="357"/>
              <w:rPr>
                <w:rFonts w:asciiTheme="minorHAnsi" w:hAnsiTheme="minorHAnsi" w:cstheme="minorHAnsi"/>
                <w:bCs/>
              </w:rPr>
            </w:pPr>
            <w:r w:rsidRPr="001873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Étain </w:t>
            </w:r>
            <w:r w:rsidRPr="00B22C66">
              <w:rPr>
                <w:rFonts w:asciiTheme="minorHAnsi" w:hAnsiTheme="minorHAnsi" w:cstheme="minorHAnsi"/>
                <w:bCs/>
                <w:sz w:val="22"/>
                <w:szCs w:val="22"/>
              </w:rPr>
              <w:t>(4)</w:t>
            </w:r>
            <w:r w:rsidR="00187346" w:rsidRPr="00B22C66">
              <w:rPr>
                <w:rFonts w:asciiTheme="minorHAnsi" w:hAnsiTheme="minorHAnsi" w:cstheme="minorHAnsi"/>
                <w:bCs/>
                <w:sz w:val="22"/>
                <w:szCs w:val="22"/>
              </w:rPr>
              <w:t> :</w:t>
            </w:r>
            <w:r w:rsidR="00187346" w:rsidRPr="001873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187346" w:rsidRPr="00187346">
              <w:rPr>
                <w:rFonts w:asciiTheme="minorHAnsi" w:hAnsiTheme="minorHAnsi" w:cstheme="minorHAnsi"/>
              </w:rPr>
              <w:t>Assure la liaison électrique entre le composant et le circuit</w:t>
            </w:r>
          </w:p>
          <w:p w:rsidR="00F23372" w:rsidRPr="00187346" w:rsidRDefault="00F23372" w:rsidP="00187346">
            <w:pPr>
              <w:numPr>
                <w:ilvl w:val="0"/>
                <w:numId w:val="5"/>
              </w:numPr>
              <w:tabs>
                <w:tab w:val="left" w:pos="567"/>
              </w:tabs>
              <w:spacing w:before="60" w:after="60"/>
              <w:ind w:left="56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1873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Pince à couper </w:t>
            </w:r>
            <w:r w:rsidRPr="00B22C66">
              <w:rPr>
                <w:rFonts w:asciiTheme="minorHAnsi" w:hAnsiTheme="minorHAnsi" w:cstheme="minorHAnsi"/>
                <w:bCs/>
                <w:sz w:val="22"/>
                <w:szCs w:val="22"/>
              </w:rPr>
              <w:t>(5)</w:t>
            </w:r>
            <w:r w:rsidR="00187346" w:rsidRPr="001873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 : </w:t>
            </w:r>
            <w:r w:rsidR="00187346" w:rsidRPr="00187346">
              <w:rPr>
                <w:rFonts w:asciiTheme="minorHAnsi" w:hAnsiTheme="minorHAnsi" w:cstheme="minorHAnsi"/>
                <w:noProof/>
              </w:rPr>
              <w:t>Sectionne les fils ou les pattes des composants</w:t>
            </w:r>
          </w:p>
          <w:p w:rsidR="00187346" w:rsidRDefault="00F23372" w:rsidP="00187346">
            <w:pPr>
              <w:numPr>
                <w:ilvl w:val="0"/>
                <w:numId w:val="5"/>
              </w:numPr>
              <w:tabs>
                <w:tab w:val="left" w:pos="567"/>
              </w:tabs>
              <w:spacing w:before="60" w:after="60"/>
              <w:ind w:left="567" w:hanging="357"/>
              <w:rPr>
                <w:rFonts w:asciiTheme="minorHAnsi" w:hAnsiTheme="minorHAnsi" w:cstheme="minorHAnsi"/>
              </w:rPr>
            </w:pPr>
            <w:r w:rsidRPr="001873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Pince plate </w:t>
            </w:r>
            <w:r w:rsidRPr="00B22C66">
              <w:rPr>
                <w:rFonts w:asciiTheme="minorHAnsi" w:hAnsiTheme="minorHAnsi" w:cstheme="minorHAnsi"/>
                <w:bCs/>
                <w:sz w:val="22"/>
                <w:szCs w:val="22"/>
              </w:rPr>
              <w:t>(6)</w:t>
            </w:r>
            <w:r w:rsidR="00187346" w:rsidRPr="00B22C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 : </w:t>
            </w:r>
            <w:r w:rsidR="00187346" w:rsidRPr="00B22C66">
              <w:rPr>
                <w:rFonts w:asciiTheme="minorHAnsi" w:hAnsiTheme="minorHAnsi" w:cstheme="minorHAnsi"/>
                <w:noProof/>
              </w:rPr>
              <w:t>Sert</w:t>
            </w:r>
            <w:r w:rsidR="00187346" w:rsidRPr="00187346">
              <w:rPr>
                <w:rFonts w:asciiTheme="minorHAnsi" w:hAnsiTheme="minorHAnsi" w:cstheme="minorHAnsi"/>
                <w:noProof/>
              </w:rPr>
              <w:t xml:space="preserve"> à plier les pattes des composants ou à </w:t>
            </w:r>
            <w:r w:rsidR="00187346">
              <w:rPr>
                <w:rFonts w:asciiTheme="minorHAnsi" w:hAnsiTheme="minorHAnsi" w:cstheme="minorHAnsi"/>
                <w:noProof/>
              </w:rPr>
              <w:t xml:space="preserve">le </w:t>
            </w:r>
            <w:r w:rsidR="00187346" w:rsidRPr="00187346">
              <w:rPr>
                <w:rFonts w:asciiTheme="minorHAnsi" w:hAnsiTheme="minorHAnsi" w:cstheme="minorHAnsi"/>
                <w:noProof/>
              </w:rPr>
              <w:t xml:space="preserve">maintenir </w:t>
            </w:r>
          </w:p>
          <w:p w:rsidR="00187346" w:rsidRPr="00187346" w:rsidRDefault="00187346" w:rsidP="00187346">
            <w:pPr>
              <w:numPr>
                <w:ilvl w:val="0"/>
                <w:numId w:val="5"/>
              </w:numPr>
              <w:tabs>
                <w:tab w:val="left" w:pos="567"/>
              </w:tabs>
              <w:spacing w:before="60" w:after="60"/>
              <w:ind w:left="567" w:right="-108" w:hanging="357"/>
              <w:rPr>
                <w:rFonts w:asciiTheme="minorHAnsi" w:hAnsiTheme="minorHAnsi" w:cstheme="minorHAnsi"/>
              </w:rPr>
            </w:pPr>
            <w:r w:rsidRPr="001873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Pince à dénuder </w:t>
            </w:r>
            <w:r w:rsidRPr="00B22C66">
              <w:rPr>
                <w:rFonts w:asciiTheme="minorHAnsi" w:hAnsiTheme="minorHAnsi" w:cstheme="minorHAnsi"/>
                <w:bCs/>
                <w:sz w:val="22"/>
                <w:szCs w:val="22"/>
              </w:rPr>
              <w:t>(7) :</w:t>
            </w:r>
            <w:r w:rsidRPr="0018734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187346">
              <w:rPr>
                <w:rFonts w:asciiTheme="minorHAnsi" w:hAnsiTheme="minorHAnsi" w:cstheme="minorHAnsi"/>
                <w:noProof/>
              </w:rPr>
              <w:t xml:space="preserve">Permet d’enlever la gaine plastique qui entoure le fil </w:t>
            </w:r>
          </w:p>
          <w:p w:rsidR="00187346" w:rsidRPr="00163F5E" w:rsidRDefault="00187346" w:rsidP="00187346">
            <w:pPr>
              <w:numPr>
                <w:ilvl w:val="0"/>
                <w:numId w:val="5"/>
              </w:numPr>
              <w:tabs>
                <w:tab w:val="left" w:pos="567"/>
              </w:tabs>
              <w:spacing w:before="60" w:after="60"/>
              <w:ind w:left="567" w:hanging="357"/>
              <w:rPr>
                <w:rFonts w:asciiTheme="minorHAnsi" w:hAnsiTheme="minorHAnsi" w:cstheme="minorHAnsi"/>
              </w:rPr>
            </w:pPr>
            <w:r w:rsidRPr="001873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  <w:r w:rsidRPr="00187346"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</w:rPr>
              <w:t>ème</w:t>
            </w:r>
            <w:r w:rsidRPr="0018734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main </w:t>
            </w:r>
            <w:r w:rsidRPr="00B22C66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(8) : </w:t>
            </w:r>
            <w:r w:rsidRPr="00B22C66">
              <w:rPr>
                <w:rFonts w:asciiTheme="minorHAnsi" w:hAnsiTheme="minorHAnsi" w:cstheme="minorHAnsi"/>
              </w:rPr>
              <w:t>Sert</w:t>
            </w:r>
            <w:r w:rsidRPr="00187346">
              <w:rPr>
                <w:rFonts w:asciiTheme="minorHAnsi" w:hAnsiTheme="minorHAnsi" w:cstheme="minorHAnsi"/>
              </w:rPr>
              <w:t xml:space="preserve"> à maintenir en position le composant ou le circuit à souder</w:t>
            </w:r>
          </w:p>
        </w:tc>
        <w:tc>
          <w:tcPr>
            <w:tcW w:w="3509" w:type="dxa"/>
          </w:tcPr>
          <w:p w:rsidR="00BD012D" w:rsidRPr="00163F5E" w:rsidRDefault="006B3A18" w:rsidP="00F632B9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="Arial" w:hAnsi="Arial"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34.4pt;margin-top:15.35pt;width:23.05pt;height:24.3pt;z-index:251664384;mso-position-horizontal-relative:text;mso-position-vertical-relative:text" filled="f" stroked="f">
                  <v:textbox style="mso-next-textbox:#_x0000_s1041">
                    <w:txbxContent>
                      <w:p w:rsidR="00163F5E" w:rsidRPr="005F4795" w:rsidRDefault="00163F5E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5F4795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48" type="#_x0000_t202" style="position:absolute;left:0;text-align:left;margin-left:129.5pt;margin-top:79.9pt;width:23.05pt;height:24.3pt;z-index:251671552;mso-position-horizontal-relative:text;mso-position-vertical-relative:text" filled="f" stroked="f">
                  <v:textbox style="mso-next-textbox:#_x0000_s1048">
                    <w:txbxContent>
                      <w:p w:rsidR="00F23372" w:rsidRPr="005F4795" w:rsidRDefault="00F23372" w:rsidP="00F23372">
                        <w:p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5F4795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52" type="#_x0000_t202" style="position:absolute;left:0;text-align:left;margin-left:3.75pt;margin-top:104.2pt;width:23.05pt;height:24.3pt;z-index:251677696;mso-position-horizontal-relative:text;mso-position-vertical-relative:text" filled="f" stroked="f">
                  <v:textbox style="mso-next-textbox:#_x0000_s1052">
                    <w:txbxContent>
                      <w:p w:rsidR="00187346" w:rsidRPr="005F4795" w:rsidRDefault="00187346" w:rsidP="00187346">
                        <w:p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5F4795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47" type="#_x0000_t202" style="position:absolute;left:0;text-align:left;margin-left:49.25pt;margin-top:91.3pt;width:23.05pt;height:24.3pt;z-index:251670528;mso-position-horizontal-relative:text;mso-position-vertical-relative:text" filled="f" stroked="f">
                  <v:textbox style="mso-next-textbox:#_x0000_s1047">
                    <w:txbxContent>
                      <w:p w:rsidR="00F23372" w:rsidRPr="005F4795" w:rsidRDefault="00F23372" w:rsidP="00F23372">
                        <w:p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5F4795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5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45" type="#_x0000_t202" style="position:absolute;left:0;text-align:left;margin-left:54.7pt;margin-top:59.65pt;width:23.05pt;height:24.3pt;z-index:251668480;mso-position-horizontal-relative:text;mso-position-vertical-relative:text" filled="f" stroked="f">
                  <v:textbox style="mso-next-textbox:#_x0000_s1045">
                    <w:txbxContent>
                      <w:p w:rsidR="00F23372" w:rsidRPr="005F4795" w:rsidRDefault="00F23372" w:rsidP="00F23372">
                        <w:p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5F4795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3</w:t>
                        </w:r>
                      </w:p>
                    </w:txbxContent>
                  </v:textbox>
                </v:shape>
              </w:pict>
            </w:r>
            <w:r w:rsidR="009B217B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132715</wp:posOffset>
                  </wp:positionH>
                  <wp:positionV relativeFrom="paragraph">
                    <wp:posOffset>107950</wp:posOffset>
                  </wp:positionV>
                  <wp:extent cx="1864995" cy="1397000"/>
                  <wp:effectExtent l="19050" t="0" r="1905" b="0"/>
                  <wp:wrapNone/>
                  <wp:docPr id="20" name="Image 20" descr="poste bras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poste bras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lum bright="1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4995" cy="139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9B217B">
              <w:rPr>
                <w:noProof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1401445</wp:posOffset>
                  </wp:positionV>
                  <wp:extent cx="582295" cy="582295"/>
                  <wp:effectExtent l="19050" t="0" r="8255" b="0"/>
                  <wp:wrapNone/>
                  <wp:docPr id="27" name="Imag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582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pict>
                <v:shape id="_x0000_s1046" type="#_x0000_t202" style="position:absolute;left:0;text-align:left;margin-left:79.1pt;margin-top:40.75pt;width:23.05pt;height:24.3pt;z-index:251669504;mso-position-horizontal-relative:text;mso-position-vertical-relative:text" filled="f" stroked="f">
                  <v:textbox style="mso-next-textbox:#_x0000_s1046">
                    <w:txbxContent>
                      <w:p w:rsidR="00F23372" w:rsidRPr="005F4795" w:rsidRDefault="00F23372" w:rsidP="00F23372">
                        <w:p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5F4795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4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noProof/>
              </w:rPr>
              <w:pict>
                <v:shape id="_x0000_s1050" type="#_x0000_t202" style="position:absolute;left:0;text-align:left;margin-left:106.45pt;margin-top:9.2pt;width:23.05pt;height:24.3pt;z-index:251674624;mso-position-horizontal-relative:text;mso-position-vertical-relative:text" filled="f" stroked="f">
                  <v:textbox style="mso-next-textbox:#_x0000_s1050">
                    <w:txbxContent>
                      <w:p w:rsidR="00187346" w:rsidRPr="00163F5E" w:rsidRDefault="00187346" w:rsidP="00187346">
                        <w:pPr>
                          <w:rPr>
                            <w:rFonts w:ascii="Calibri" w:hAnsi="Calibri" w:cs="Calibri"/>
                            <w:sz w:val="28"/>
                            <w:szCs w:val="28"/>
                          </w:rPr>
                        </w:pPr>
                        <w:r w:rsidRPr="005F4795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8</w:t>
                        </w:r>
                        <w:r>
                          <w:rPr>
                            <w:rFonts w:ascii="Calibri" w:hAnsi="Calibri" w:cs="Calibri"/>
                            <w:sz w:val="28"/>
                            <w:szCs w:val="28"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9B217B">
              <w:rPr>
                <w:noProof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1404620</wp:posOffset>
                  </wp:positionH>
                  <wp:positionV relativeFrom="paragraph">
                    <wp:posOffset>90805</wp:posOffset>
                  </wp:positionV>
                  <wp:extent cx="735330" cy="735330"/>
                  <wp:effectExtent l="19050" t="0" r="7620" b="0"/>
                  <wp:wrapNone/>
                  <wp:docPr id="25" name="Image 1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5330" cy="735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Arial" w:hAnsi="Arial" w:cs="Arial"/>
                <w:noProof/>
              </w:rPr>
              <w:pict>
                <v:shape id="_x0000_s1042" type="#_x0000_t202" style="position:absolute;left:0;text-align:left;margin-left:-2.55pt;margin-top:70.05pt;width:23.05pt;height:24.3pt;z-index:251665408;mso-position-horizontal-relative:text;mso-position-vertical-relative:text" filled="f" stroked="f">
                  <v:textbox style="mso-next-textbox:#_x0000_s1042">
                    <w:txbxContent>
                      <w:p w:rsidR="00163F5E" w:rsidRPr="005F4795" w:rsidRDefault="00163F5E" w:rsidP="00163F5E">
                        <w:p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 w:rsidRPr="005F4795"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</w:p>
        </w:tc>
      </w:tr>
      <w:tr w:rsidR="00BD012D" w:rsidRPr="00163F5E" w:rsidTr="002421C2">
        <w:trPr>
          <w:trHeight w:val="4235"/>
        </w:trPr>
        <w:tc>
          <w:tcPr>
            <w:tcW w:w="7479" w:type="dxa"/>
            <w:gridSpan w:val="2"/>
          </w:tcPr>
          <w:p w:rsidR="00FD4441" w:rsidRDefault="009B217B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FF0000"/>
                <w:sz w:val="28"/>
                <w:szCs w:val="28"/>
              </w:rPr>
              <w:drawing>
                <wp:anchor distT="36576" distB="36576" distL="36576" distR="36576" simplePos="0" relativeHeight="251678720" behindDoc="0" locked="0" layoutInCell="1" allowOverlap="1">
                  <wp:simplePos x="0" y="0"/>
                  <wp:positionH relativeFrom="column">
                    <wp:posOffset>4168252</wp:posOffset>
                  </wp:positionH>
                  <wp:positionV relativeFrom="paragraph">
                    <wp:posOffset>25774</wp:posOffset>
                  </wp:positionV>
                  <wp:extent cx="366432" cy="618565"/>
                  <wp:effectExtent l="19050" t="0" r="0" b="0"/>
                  <wp:wrapNone/>
                  <wp:docPr id="29" name="Image 2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2"/>
                          <a:srcRect l="21414" t="5768" r="25868" b="326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6432" cy="618565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163F5E" w:rsidRPr="009769AD">
              <w:rPr>
                <w:rFonts w:asciiTheme="minorHAnsi" w:hAnsiTheme="minorHAnsi" w:cstheme="minorHAnsi"/>
                <w:b/>
                <w:color w:val="1F497D" w:themeColor="text2"/>
                <w:sz w:val="32"/>
                <w:szCs w:val="32"/>
                <w:u w:val="single"/>
              </w:rPr>
              <w:t>Mode Opératoire</w:t>
            </w:r>
            <w:r w:rsidR="00163F5E" w:rsidRPr="009769AD">
              <w:rPr>
                <w:rFonts w:asciiTheme="minorHAnsi" w:hAnsiTheme="minorHAnsi" w:cstheme="minorHAnsi"/>
                <w:b/>
                <w:sz w:val="32"/>
                <w:szCs w:val="32"/>
              </w:rPr>
              <w:t> </w:t>
            </w:r>
            <w:r w:rsidR="00163F5E" w:rsidRPr="009769AD">
              <w:rPr>
                <w:rFonts w:asciiTheme="minorHAnsi" w:hAnsiTheme="minorHAnsi" w:cstheme="minorHAnsi"/>
                <w:b/>
                <w:color w:val="1F497D" w:themeColor="text2"/>
                <w:sz w:val="32"/>
                <w:szCs w:val="32"/>
              </w:rPr>
              <w:t>:</w:t>
            </w:r>
            <w:r w:rsidR="00163F5E" w:rsidRPr="009769A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  <w:p w:rsidR="008B1DCE" w:rsidRPr="00702252" w:rsidRDefault="008B1DCE" w:rsidP="004D5B5D">
            <w:pPr>
              <w:tabs>
                <w:tab w:val="left" w:pos="1335"/>
              </w:tabs>
              <w:ind w:right="885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02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- Pliage :</w:t>
            </w:r>
            <w:r w:rsidRPr="007022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7022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Plier</w:t>
            </w:r>
            <w:r w:rsidRPr="0070225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les pattes du composant </w:t>
            </w:r>
            <w:r w:rsidR="004D5B5D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si nécessaire </w:t>
            </w:r>
            <w:r w:rsidRPr="0070225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à l’aide de la pince plate pour qu’elles rentrent dans les 2 trous correspondant du CI</w:t>
            </w:r>
          </w:p>
          <w:p w:rsidR="008B1DCE" w:rsidRPr="00702252" w:rsidRDefault="009B217B" w:rsidP="004D5B5D">
            <w:pPr>
              <w:ind w:right="1451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noProof/>
                <w:color w:val="FF0000"/>
                <w:sz w:val="28"/>
                <w:szCs w:val="28"/>
              </w:rPr>
              <w:drawing>
                <wp:anchor distT="36576" distB="36576" distL="36576" distR="36576" simplePos="0" relativeHeight="251680768" behindDoc="0" locked="0" layoutInCell="1" allowOverlap="1">
                  <wp:simplePos x="0" y="0"/>
                  <wp:positionH relativeFrom="column">
                    <wp:posOffset>3935170</wp:posOffset>
                  </wp:positionH>
                  <wp:positionV relativeFrom="paragraph">
                    <wp:posOffset>-12177</wp:posOffset>
                  </wp:positionV>
                  <wp:extent cx="689161" cy="636494"/>
                  <wp:effectExtent l="19050" t="0" r="0" b="0"/>
                  <wp:wrapNone/>
                  <wp:docPr id="31" name="Image 3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161" cy="636494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anchor>
              </w:drawing>
            </w:r>
            <w:r w:rsidR="008B1DCE" w:rsidRPr="00702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 – Implantation :</w:t>
            </w:r>
            <w:r w:rsidR="004D5B5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Positio</w:t>
            </w:r>
            <w:r w:rsidR="008B1DCE" w:rsidRPr="00702252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 xml:space="preserve">nner </w:t>
            </w:r>
            <w:r w:rsidR="008B1DCE" w:rsidRPr="0070225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les 2 pattes de la résistance (côté composant) dans les 2 trous correspondant du CI</w:t>
            </w:r>
          </w:p>
          <w:p w:rsidR="008B1DCE" w:rsidRPr="00702252" w:rsidRDefault="008B1DCE" w:rsidP="00702252">
            <w:pPr>
              <w:widowControl w:val="0"/>
              <w:spacing w:before="60" w:after="6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02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III – Soudure :</w:t>
            </w:r>
          </w:p>
          <w:p w:rsidR="008B1DCE" w:rsidRPr="00702252" w:rsidRDefault="00FD4441" w:rsidP="000D35E7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60" w:after="6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02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Poser </w:t>
            </w:r>
            <w:r w:rsidRPr="00702252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B76EF1" w:rsidRPr="00702252">
              <w:rPr>
                <w:rFonts w:asciiTheme="minorHAnsi" w:hAnsiTheme="minorHAnsi" w:cstheme="minorHAnsi"/>
                <w:sz w:val="22"/>
                <w:szCs w:val="22"/>
              </w:rPr>
              <w:t xml:space="preserve">a </w:t>
            </w:r>
            <w:r w:rsidR="008B1DCE" w:rsidRPr="00702252">
              <w:rPr>
                <w:rFonts w:asciiTheme="minorHAnsi" w:hAnsiTheme="minorHAnsi" w:cstheme="minorHAnsi"/>
                <w:sz w:val="22"/>
                <w:szCs w:val="22"/>
              </w:rPr>
              <w:t>panne au contact de la pate et de la pastille</w:t>
            </w:r>
          </w:p>
          <w:p w:rsidR="00B76EF1" w:rsidRPr="005F4795" w:rsidRDefault="008B1DCE" w:rsidP="000D35E7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60" w:after="6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02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Mettre </w:t>
            </w:r>
            <w:r w:rsidRPr="00702252">
              <w:rPr>
                <w:rFonts w:asciiTheme="minorHAnsi" w:hAnsiTheme="minorHAnsi" w:cstheme="minorHAnsi"/>
                <w:bCs/>
                <w:sz w:val="22"/>
                <w:szCs w:val="22"/>
              </w:rPr>
              <w:t>en contact le fil d’étain contre la pate du composant</w:t>
            </w:r>
          </w:p>
          <w:p w:rsidR="005F4795" w:rsidRPr="00702252" w:rsidRDefault="005F4795" w:rsidP="000D35E7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60" w:after="6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Laisser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le cône de soudure se former</w:t>
            </w:r>
          </w:p>
          <w:p w:rsidR="00FD4441" w:rsidRDefault="008B1DCE" w:rsidP="000D35E7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60" w:after="6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702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Dégager </w:t>
            </w:r>
            <w:r w:rsidRPr="00702252">
              <w:rPr>
                <w:rFonts w:asciiTheme="minorHAnsi" w:hAnsiTheme="minorHAnsi" w:cstheme="minorHAnsi"/>
                <w:bCs/>
                <w:sz w:val="22"/>
                <w:szCs w:val="22"/>
              </w:rPr>
              <w:t>d’abord l’étain lorsque la quantité d’étain est suffisante</w:t>
            </w:r>
          </w:p>
          <w:p w:rsidR="00D53AFD" w:rsidRPr="00D53AFD" w:rsidRDefault="005F4795" w:rsidP="000D35E7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60" w:after="6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Dégager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la panne </w:t>
            </w:r>
            <w:r w:rsidR="00D53AFD">
              <w:rPr>
                <w:rFonts w:asciiTheme="minorHAnsi" w:hAnsiTheme="minorHAnsi" w:cstheme="minorHAnsi"/>
                <w:bCs/>
                <w:sz w:val="22"/>
                <w:szCs w:val="22"/>
              </w:rPr>
              <w:t>vers le haut pour former un beau cône</w:t>
            </w:r>
          </w:p>
          <w:p w:rsidR="00FD4441" w:rsidRPr="00D53AFD" w:rsidRDefault="00D53AFD" w:rsidP="000D35E7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60" w:after="6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D53A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</w:t>
            </w:r>
            <w:r w:rsidR="005F4795" w:rsidRPr="00D53AF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ssuyer</w:t>
            </w:r>
            <w:r w:rsidRPr="00D53A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la panne </w:t>
            </w:r>
            <w:r w:rsidR="005F4795" w:rsidRPr="00D53AFD">
              <w:rPr>
                <w:rFonts w:asciiTheme="minorHAnsi" w:hAnsiTheme="minorHAnsi" w:cstheme="minorHAnsi"/>
                <w:bCs/>
                <w:sz w:val="22"/>
                <w:szCs w:val="22"/>
              </w:rPr>
              <w:t>sur l’éponge humide</w:t>
            </w:r>
            <w:r w:rsidRPr="00D53AF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et </w:t>
            </w:r>
            <w:r w:rsidR="008B1DCE" w:rsidRPr="00D53AFD">
              <w:rPr>
                <w:rFonts w:asciiTheme="minorHAnsi" w:hAnsiTheme="minorHAnsi" w:cstheme="minorHAnsi"/>
                <w:b/>
                <w:sz w:val="22"/>
                <w:szCs w:val="22"/>
              </w:rPr>
              <w:t>Reposer</w:t>
            </w:r>
            <w:r w:rsidR="008B1DCE" w:rsidRPr="00D53AFD">
              <w:rPr>
                <w:rFonts w:asciiTheme="minorHAnsi" w:hAnsiTheme="minorHAnsi" w:cstheme="minorHAnsi"/>
                <w:sz w:val="22"/>
                <w:szCs w:val="22"/>
              </w:rPr>
              <w:t xml:space="preserve"> le fer sur son support</w:t>
            </w:r>
          </w:p>
          <w:p w:rsidR="00FD4441" w:rsidRPr="00702252" w:rsidRDefault="009769AD" w:rsidP="000D35E7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60" w:after="60"/>
              <w:ind w:left="567" w:hanging="357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702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V</w:t>
            </w:r>
            <w:r w:rsidR="00FD4441" w:rsidRPr="00702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érifier </w:t>
            </w:r>
            <w:r w:rsidR="008B1DCE" w:rsidRPr="00702252">
              <w:rPr>
                <w:rFonts w:asciiTheme="minorHAnsi" w:hAnsiTheme="minorHAnsi" w:cstheme="minorHAnsi"/>
                <w:bCs/>
                <w:sz w:val="22"/>
                <w:szCs w:val="22"/>
              </w:rPr>
              <w:t>la soudure</w:t>
            </w:r>
          </w:p>
          <w:p w:rsidR="00103C4B" w:rsidRPr="008B1DCE" w:rsidRDefault="008B1DCE" w:rsidP="000D35E7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60" w:after="60"/>
              <w:ind w:left="567" w:hanging="3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702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Débrancher</w:t>
            </w:r>
            <w:r w:rsidRPr="0070225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le fer et </w:t>
            </w:r>
            <w:r w:rsidRPr="0070225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laisser-le </w:t>
            </w:r>
            <w:r w:rsidRPr="00702252">
              <w:rPr>
                <w:rFonts w:asciiTheme="minorHAnsi" w:hAnsiTheme="minorHAnsi" w:cstheme="minorHAnsi"/>
                <w:bCs/>
                <w:sz w:val="22"/>
                <w:szCs w:val="22"/>
              </w:rPr>
              <w:t>refroidir</w:t>
            </w:r>
            <w:r w:rsidR="006B3A18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9" type="#_x0000_t201" style="position:absolute;left:0;text-align:left;margin-left:-8378.25pt;margin-top:-8254.5pt;width:340.15pt;height:286.95pt;z-index:251663360;mso-wrap-distance-left:2.88pt;mso-wrap-distance-top:2.88pt;mso-wrap-distance-right:2.88pt;mso-wrap-distance-bottom:2.88pt;mso-position-horizontal-relative:text;mso-position-vertical-relative:text" stroked="f" strokeweight="2pt" insetpen="t">
                  <v:fill color2="black"/>
                  <v:shadow color="#ccc"/>
                  <v:textbox inset="0,0,0,0"/>
                </v:shape>
              </w:pict>
            </w:r>
          </w:p>
        </w:tc>
        <w:tc>
          <w:tcPr>
            <w:tcW w:w="3509" w:type="dxa"/>
          </w:tcPr>
          <w:p w:rsidR="005F4795" w:rsidRPr="00B22C66" w:rsidRDefault="005F4795" w:rsidP="00B22C66">
            <w:pPr>
              <w:jc w:val="center"/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</w:pPr>
            <w:r w:rsidRPr="00B22C66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SOUDURE</w:t>
            </w:r>
          </w:p>
          <w:p w:rsidR="00BD012D" w:rsidRPr="005F4795" w:rsidRDefault="005F4795" w:rsidP="00E96098">
            <w:pPr>
              <w:ind w:firstLine="0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1</w:t>
            </w:r>
            <w:r w:rsidR="009B217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1971114" cy="475130"/>
                  <wp:effectExtent l="19050" t="0" r="0" b="0"/>
                  <wp:docPr id="2" name="Image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410" cy="4790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2</w:t>
            </w:r>
            <w:r w:rsidR="009B217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1978174" cy="464158"/>
                  <wp:effectExtent l="19050" t="0" r="3026" b="0"/>
                  <wp:docPr id="3" name="Image 1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295" cy="4644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3</w:t>
            </w:r>
            <w:r w:rsidR="009B217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1979295" cy="486410"/>
                  <wp:effectExtent l="19050" t="0" r="1905" b="0"/>
                  <wp:docPr id="4" name="Image 1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295" cy="4864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4</w:t>
            </w:r>
            <w:r w:rsidR="009B217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1967348" cy="457200"/>
                  <wp:effectExtent l="19050" t="0" r="0" b="0"/>
                  <wp:docPr id="5" name="Image 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295" cy="4599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t>5</w:t>
            </w:r>
            <w:r w:rsidR="009B217B"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>
                  <wp:extent cx="1978174" cy="474627"/>
                  <wp:effectExtent l="19050" t="0" r="3026" b="0"/>
                  <wp:docPr id="6" name="Image 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9295" cy="4748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12D" w:rsidRPr="00163F5E" w:rsidTr="007D3492">
        <w:tc>
          <w:tcPr>
            <w:tcW w:w="7479" w:type="dxa"/>
            <w:gridSpan w:val="2"/>
          </w:tcPr>
          <w:p w:rsidR="009769AD" w:rsidRDefault="00D80660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 xml:space="preserve">Consignes de </w:t>
            </w:r>
            <w:r w:rsidR="009769AD" w:rsidRPr="009769AD"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>S</w:t>
            </w:r>
            <w:r w:rsidR="009769AD"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>écurité</w:t>
            </w:r>
            <w:r w:rsidR="009769AD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 </w:t>
            </w:r>
            <w:r w:rsidR="009769AD" w:rsidRPr="009769AD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:</w:t>
            </w:r>
          </w:p>
          <w:p w:rsidR="0098244A" w:rsidRDefault="0098244A" w:rsidP="000D35E7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  <w:r w:rsidRPr="0098244A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Vérifier que le cordon du fer n'est pas fondu ou coupé </w:t>
            </w:r>
          </w:p>
          <w:p w:rsidR="00D80660" w:rsidRPr="0098244A" w:rsidRDefault="00D80660" w:rsidP="000D35E7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  <w:r w:rsidRPr="0098244A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Les cheveux doivent être attachés   </w:t>
            </w:r>
            <w:bookmarkStart w:id="0" w:name="_GoBack"/>
            <w:bookmarkEnd w:id="0"/>
          </w:p>
          <w:p w:rsidR="0098244A" w:rsidRPr="0098244A" w:rsidRDefault="0098244A" w:rsidP="000D35E7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  <w:r w:rsidRPr="0098244A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Débrancher le fer après usage</w:t>
            </w:r>
          </w:p>
          <w:p w:rsidR="009769AD" w:rsidRPr="0098244A" w:rsidRDefault="0098244A" w:rsidP="000D35E7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  <w:r w:rsidRPr="0098244A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Ne pas toucher l'extrémité brulante de la panne pendant ou après l'utilisation</w:t>
            </w:r>
          </w:p>
          <w:p w:rsidR="0098244A" w:rsidRPr="00D80660" w:rsidRDefault="006B3A18" w:rsidP="000D35E7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C00000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pict>
                <v:shape id="_x0000_s1066" type="#_x0000_t202" style="position:absolute;left:0;text-align:left;margin-left:366.45pt;margin-top:18.6pt;width:23.05pt;height:24.3pt;z-index:251695104;mso-position-horizontal-relative:text;mso-position-vertical-relative:text" filled="f" stroked="f">
                  <v:textbox style="mso-next-textbox:#_x0000_s1066">
                    <w:txbxContent>
                      <w:p w:rsidR="00D53AFD" w:rsidRPr="005F4795" w:rsidRDefault="00D53AFD" w:rsidP="00D53AFD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  <w:r w:rsidRPr="005F4795"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98244A" w:rsidRPr="0098244A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>Toujours laisser le fer sur son support jusqu'à refroidissement complet</w:t>
            </w:r>
          </w:p>
        </w:tc>
        <w:tc>
          <w:tcPr>
            <w:tcW w:w="3509" w:type="dxa"/>
          </w:tcPr>
          <w:p w:rsidR="001100E8" w:rsidRDefault="00514C85" w:rsidP="004353A8">
            <w:pPr>
              <w:ind w:left="-53" w:right="-41" w:hanging="55"/>
              <w:jc w:val="center"/>
            </w:pPr>
            <w:r>
              <w:rPr>
                <w:noProof/>
              </w:rPr>
              <w:drawing>
                <wp:inline distT="0" distB="0" distL="0" distR="0" wp14:anchorId="48856E89" wp14:editId="41EE5BE1">
                  <wp:extent cx="771331" cy="720000"/>
                  <wp:effectExtent l="0" t="0" r="0" b="0"/>
                  <wp:docPr id="16" name="Image 16" descr="K:\2011-2012 - Saint-Gaudens\_TECHNOLOGIE\fiche de poste\images\pictossignalisationjpg\MatieresInflammabl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:\2011-2012 - Saint-Gaudens\_TECHNOLOGIE\fiche de poste\images\pictossignalisationjpg\MatieresInflammabl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33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 w:rsidR="001100E8">
              <w:rPr>
                <w:rFonts w:asciiTheme="minorHAnsi" w:hAnsiTheme="minorHAnsi" w:cstheme="minorHAnsi"/>
                <w:b/>
                <w:bCs/>
                <w:noProof/>
                <w:color w:val="CC0000"/>
                <w:sz w:val="68"/>
                <w:szCs w:val="68"/>
              </w:rPr>
              <w:drawing>
                <wp:inline distT="0" distB="0" distL="0" distR="0" wp14:anchorId="4BCD1053" wp14:editId="14F83053">
                  <wp:extent cx="771331" cy="720000"/>
                  <wp:effectExtent l="0" t="0" r="0" b="0"/>
                  <wp:docPr id="14" name="Image 14" descr="K:\2011-2012 - Saint-Gaudens\_TECHNOLOGIE\fiche de poste\images\pictossignalisationjpg\MatieresNocivesIrritant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K:\2011-2012 - Saint-Gaudens\_TECHNOLOGIE\fiche de poste\images\pictossignalisationjpg\MatieresNocivesIrritan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331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12D" w:rsidRPr="00C95238" w:rsidRDefault="001100E8" w:rsidP="00514C85">
            <w:pPr>
              <w:ind w:left="-53" w:right="-41" w:hanging="55"/>
              <w:jc w:val="center"/>
            </w:pPr>
            <w:r>
              <w:rPr>
                <w:rFonts w:asciiTheme="minorHAnsi" w:hAnsiTheme="minorHAnsi" w:cstheme="minorHAnsi"/>
                <w:b/>
                <w:bCs/>
                <w:noProof/>
                <w:color w:val="CC0000"/>
                <w:sz w:val="68"/>
                <w:szCs w:val="68"/>
              </w:rPr>
              <w:drawing>
                <wp:inline distT="0" distB="0" distL="0" distR="0" wp14:anchorId="10629069" wp14:editId="304ABEB9">
                  <wp:extent cx="720000" cy="720000"/>
                  <wp:effectExtent l="0" t="0" r="0" b="0"/>
                  <wp:docPr id="13" name="Image 13" descr="K:\2011-2012 - Saint-Gaudens\_TECHNOLOGIE\fiche de poste\images\pictossignalisationjpg\ProtectionObligatoireVoiesRespiratoir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2011-2012 - Saint-Gaudens\_TECHNOLOGIE\fiche de poste\images\pictossignalisationjpg\ProtectionObligatoireVoiesRespiratoir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</w:t>
            </w:r>
            <w:r>
              <w:rPr>
                <w:rFonts w:asciiTheme="minorHAnsi" w:hAnsiTheme="minorHAnsi" w:cstheme="minorHAnsi"/>
                <w:b/>
                <w:bCs/>
                <w:noProof/>
                <w:color w:val="CC0000"/>
                <w:sz w:val="68"/>
                <w:szCs w:val="68"/>
              </w:rPr>
              <w:drawing>
                <wp:inline distT="0" distB="0" distL="0" distR="0" wp14:anchorId="3E8389FC" wp14:editId="57516D06">
                  <wp:extent cx="720000" cy="720000"/>
                  <wp:effectExtent l="0" t="0" r="0" b="0"/>
                  <wp:docPr id="15" name="Image 15" descr="K:\2011-2012 - Saint-Gaudens\_TECHNOLOGIE\fiche de poste\images\pictossignalisationjpg\ProtectionObligatoireMain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:\2011-2012 - Saint-Gaudens\_TECHNOLOGIE\fiche de poste\images\pictossignalisationjpg\ProtectionObligatoireMain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53A8">
              <w:rPr>
                <w:noProof/>
              </w:rPr>
              <w:drawing>
                <wp:anchor distT="0" distB="0" distL="114300" distR="114300" simplePos="0" relativeHeight="251694080" behindDoc="1" locked="0" layoutInCell="1" allowOverlap="1" wp14:anchorId="69D06F45" wp14:editId="7C49A013">
                  <wp:simplePos x="0" y="0"/>
                  <wp:positionH relativeFrom="column">
                    <wp:posOffset>2108835</wp:posOffset>
                  </wp:positionH>
                  <wp:positionV relativeFrom="paragraph">
                    <wp:posOffset>8382000</wp:posOffset>
                  </wp:positionV>
                  <wp:extent cx="5165090" cy="1752600"/>
                  <wp:effectExtent l="19050" t="0" r="0" b="0"/>
                  <wp:wrapNone/>
                  <wp:docPr id="43" name="Image 43" descr="brasure_secu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rasure_secu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09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53A8">
              <w:rPr>
                <w:noProof/>
              </w:rPr>
              <w:drawing>
                <wp:anchor distT="0" distB="0" distL="114300" distR="114300" simplePos="0" relativeHeight="251693056" behindDoc="1" locked="0" layoutInCell="1" allowOverlap="1" wp14:anchorId="2F8EFC54" wp14:editId="1B72ED12">
                  <wp:simplePos x="0" y="0"/>
                  <wp:positionH relativeFrom="column">
                    <wp:posOffset>2108835</wp:posOffset>
                  </wp:positionH>
                  <wp:positionV relativeFrom="paragraph">
                    <wp:posOffset>8382000</wp:posOffset>
                  </wp:positionV>
                  <wp:extent cx="5165090" cy="1752600"/>
                  <wp:effectExtent l="19050" t="0" r="0" b="0"/>
                  <wp:wrapNone/>
                  <wp:docPr id="42" name="Image 42" descr="brasure_secu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rasure_secu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09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69AD" w:rsidRPr="00163F5E" w:rsidTr="007D3492">
        <w:tc>
          <w:tcPr>
            <w:tcW w:w="7479" w:type="dxa"/>
            <w:gridSpan w:val="2"/>
          </w:tcPr>
          <w:p w:rsidR="009769AD" w:rsidRDefault="009769AD" w:rsidP="00E96098">
            <w:pPr>
              <w:tabs>
                <w:tab w:val="num" w:pos="359"/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  <w:u w:val="single"/>
              </w:rPr>
            </w:pPr>
            <w:r w:rsidRPr="009769AD">
              <w:rPr>
                <w:rFonts w:asciiTheme="minorHAnsi" w:hAnsiTheme="minorHAnsi" w:cstheme="minorHAnsi"/>
                <w:b/>
                <w:color w:val="00B050"/>
                <w:sz w:val="32"/>
                <w:szCs w:val="32"/>
                <w:u w:val="single"/>
              </w:rPr>
              <w:t>A</w:t>
            </w:r>
            <w:r>
              <w:rPr>
                <w:rFonts w:asciiTheme="minorHAnsi" w:hAnsiTheme="minorHAnsi" w:cstheme="minorHAnsi"/>
                <w:b/>
                <w:color w:val="00B050"/>
                <w:sz w:val="32"/>
                <w:szCs w:val="32"/>
                <w:u w:val="single"/>
              </w:rPr>
              <w:t>uto Contrôle</w:t>
            </w:r>
            <w:r w:rsidRPr="009769AD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 :</w:t>
            </w:r>
          </w:p>
          <w:p w:rsidR="009769AD" w:rsidRPr="00702252" w:rsidRDefault="006B3A18" w:rsidP="000D35E7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color w:val="C00000"/>
                <w:sz w:val="32"/>
                <w:szCs w:val="32"/>
                <w:u w:val="single"/>
              </w:rPr>
              <w:pict>
                <v:shape id="_x0000_s1064" type="#_x0000_t202" style="position:absolute;left:0;text-align:left;margin-left:366.45pt;margin-top:10.8pt;width:23.05pt;height:24.3pt;z-index:251688960" filled="f" stroked="f">
                  <v:textbox style="mso-next-textbox:#_x0000_s1064">
                    <w:txbxContent>
                      <w:p w:rsidR="00F632B9" w:rsidRPr="00F632B9" w:rsidRDefault="00F632B9" w:rsidP="00F632B9">
                        <w:pP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libri" w:hAnsi="Calibri" w:cs="Calibri"/>
                            <w:sz w:val="24"/>
                            <w:szCs w:val="24"/>
                          </w:rPr>
                          <w:t>2</w:t>
                        </w:r>
                      </w:p>
                    </w:txbxContent>
                  </v:textbox>
                </v:shape>
              </w:pict>
            </w:r>
            <w:r w:rsidR="009769AD" w:rsidRPr="0070225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Vérifier l</w:t>
            </w:r>
            <w:r w:rsidR="0070225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 qualité des soudures (1)</w:t>
            </w:r>
          </w:p>
          <w:p w:rsidR="009769AD" w:rsidRPr="009769AD" w:rsidRDefault="009769AD" w:rsidP="000D35E7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0225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Vérifier </w:t>
            </w:r>
            <w:r w:rsidR="00702252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le positionnement des composants (2)</w:t>
            </w:r>
          </w:p>
        </w:tc>
        <w:tc>
          <w:tcPr>
            <w:tcW w:w="3509" w:type="dxa"/>
          </w:tcPr>
          <w:p w:rsidR="00E96098" w:rsidRDefault="00E96098" w:rsidP="00FF2FD8">
            <w:pPr>
              <w:ind w:left="-51" w:right="-40" w:hanging="57"/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89984" behindDoc="1" locked="0" layoutInCell="1" allowOverlap="1">
                  <wp:simplePos x="0" y="0"/>
                  <wp:positionH relativeFrom="column">
                    <wp:posOffset>234315</wp:posOffset>
                  </wp:positionH>
                  <wp:positionV relativeFrom="paragraph">
                    <wp:posOffset>25400</wp:posOffset>
                  </wp:positionV>
                  <wp:extent cx="464820" cy="466090"/>
                  <wp:effectExtent l="19050" t="0" r="0" b="0"/>
                  <wp:wrapNone/>
                  <wp:docPr id="12" name="Image 7" descr="Soudure correc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udure correc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20" cy="466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91008" behindDoc="1" locked="0" layoutInCell="1" allowOverlap="1">
                  <wp:simplePos x="0" y="0"/>
                  <wp:positionH relativeFrom="column">
                    <wp:posOffset>799465</wp:posOffset>
                  </wp:positionH>
                  <wp:positionV relativeFrom="paragraph">
                    <wp:posOffset>-10160</wp:posOffset>
                  </wp:positionV>
                  <wp:extent cx="500380" cy="501650"/>
                  <wp:effectExtent l="19050" t="0" r="0" b="0"/>
                  <wp:wrapNone/>
                  <wp:docPr id="8" name="Image 8" descr="Soudure bou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udure bou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1427181</wp:posOffset>
                  </wp:positionH>
                  <wp:positionV relativeFrom="paragraph">
                    <wp:posOffset>-10085</wp:posOffset>
                  </wp:positionV>
                  <wp:extent cx="500903" cy="502023"/>
                  <wp:effectExtent l="19050" t="0" r="0" b="0"/>
                  <wp:wrapNone/>
                  <wp:docPr id="9" name="Image 9" descr="Soudure creus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oudure creus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903" cy="5020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6B3A18">
              <w:rPr>
                <w:rFonts w:ascii="Comic Sans MS" w:hAnsi="Comic Sans MS"/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59" type="#_x0000_t32" style="position:absolute;left:0;text-align:left;margin-left:122.2pt;margin-top:22.1pt;width:15.65pt;height:14.1pt;z-index:251683840;mso-position-horizontal-relative:text;mso-position-vertical-relative:text" o:connectortype="straight" strokecolor="#c00000" strokeweight="2pt"/>
              </w:pict>
            </w:r>
            <w:r w:rsidR="006B3A18">
              <w:rPr>
                <w:rFonts w:ascii="Comic Sans MS" w:hAnsi="Comic Sans MS"/>
                <w:noProof/>
              </w:rPr>
              <w:pict>
                <v:shape id="_x0000_s1060" type="#_x0000_t32" style="position:absolute;left:0;text-align:left;margin-left:122.2pt;margin-top:22.1pt;width:14.85pt;height:14.05pt;flip:y;z-index:251684864;mso-position-horizontal-relative:text;mso-position-vertical-relative:text" o:connectortype="straight" strokecolor="#c00000" strokeweight="2pt"/>
              </w:pict>
            </w:r>
            <w:r w:rsidR="006B3A18">
              <w:rPr>
                <w:rFonts w:ascii="Comic Sans MS" w:hAnsi="Comic Sans MS"/>
                <w:noProof/>
              </w:rPr>
              <w:pict>
                <v:shape id="_x0000_s1057" type="#_x0000_t32" style="position:absolute;left:0;text-align:left;margin-left:71.35pt;margin-top:23.55pt;width:15.65pt;height:14.1pt;z-index:251681792;mso-position-horizontal-relative:text;mso-position-vertical-relative:text" o:connectortype="straight" strokecolor="#c00000" strokeweight="2pt"/>
              </w:pict>
            </w:r>
            <w:r w:rsidR="006B3A18">
              <w:rPr>
                <w:rFonts w:ascii="Comic Sans MS" w:hAnsi="Comic Sans MS"/>
                <w:noProof/>
              </w:rPr>
              <w:pict>
                <v:shape id="_x0000_s1058" type="#_x0000_t32" style="position:absolute;left:0;text-align:left;margin-left:71.35pt;margin-top:23.55pt;width:14.85pt;height:14.05pt;flip:y;z-index:251682816;mso-position-horizontal-relative:text;mso-position-vertical-relative:text" o:connectortype="straight" strokecolor="#c00000" strokeweight="2pt"/>
              </w:pict>
            </w:r>
            <w:r w:rsidR="00FF2FD8">
              <w:rPr>
                <w:rFonts w:ascii="Comic Sans MS" w:hAnsi="Comic Sans MS"/>
              </w:rPr>
              <w:t xml:space="preserve">        </w:t>
            </w:r>
          </w:p>
          <w:p w:rsidR="00B22C66" w:rsidRDefault="00B22C66" w:rsidP="00FF2FD8">
            <w:pPr>
              <w:ind w:left="-51" w:right="-40" w:hanging="57"/>
              <w:jc w:val="center"/>
            </w:pPr>
          </w:p>
          <w:p w:rsidR="00702252" w:rsidRPr="00163F5E" w:rsidRDefault="006B3A18" w:rsidP="00B22C66">
            <w:pPr>
              <w:ind w:left="-51" w:right="-40" w:hanging="57"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="Comic Sans MS" w:hAnsi="Comic Sans MS"/>
                <w:noProof/>
              </w:rPr>
              <w:pict>
                <v:shape id="_x0000_s1061" type="#_x0000_t32" style="position:absolute;left:0;text-align:left;margin-left:114.65pt;margin-top:10.7pt;width:15.65pt;height:14.1pt;z-index:251685888" o:connectortype="straight" strokecolor="#c00000" strokeweight="2pt"/>
              </w:pict>
            </w:r>
            <w:r>
              <w:rPr>
                <w:rFonts w:ascii="Comic Sans MS" w:hAnsi="Comic Sans MS"/>
                <w:noProof/>
              </w:rPr>
              <w:pict>
                <v:shape id="_x0000_s1062" type="#_x0000_t32" style="position:absolute;left:0;text-align:left;margin-left:114.65pt;margin-top:10.7pt;width:14.85pt;height:14.05pt;flip:y;z-index:251686912" o:connectortype="straight" strokecolor="#c00000" strokeweight="2pt"/>
              </w:pict>
            </w:r>
            <w:r w:rsidR="009B217B">
              <w:rPr>
                <w:noProof/>
              </w:rPr>
              <w:drawing>
                <wp:inline distT="0" distB="0" distL="0" distR="0">
                  <wp:extent cx="1076325" cy="312420"/>
                  <wp:effectExtent l="19050" t="0" r="9525" b="0"/>
                  <wp:docPr id="10" name="Image 10" descr="montage correc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montage correc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12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9B217B">
              <w:rPr>
                <w:noProof/>
              </w:rPr>
              <w:drawing>
                <wp:inline distT="0" distB="0" distL="0" distR="0">
                  <wp:extent cx="1053465" cy="335915"/>
                  <wp:effectExtent l="19050" t="0" r="0" b="0"/>
                  <wp:docPr id="11" name="Image 11" descr="montage mauva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ontage mauva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3465" cy="335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C4B" w:rsidRPr="00163F5E" w:rsidTr="007D3492">
        <w:tc>
          <w:tcPr>
            <w:tcW w:w="10988" w:type="dxa"/>
            <w:gridSpan w:val="3"/>
          </w:tcPr>
          <w:p w:rsidR="00103C4B" w:rsidRPr="0098244A" w:rsidRDefault="00103C4B" w:rsidP="000D35E7">
            <w:pPr>
              <w:spacing w:after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Ranger</w:t>
            </w:r>
            <w:r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et </w:t>
            </w:r>
            <w:r w:rsidR="009769AD"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N</w:t>
            </w:r>
            <w:r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ettoyer</w:t>
            </w:r>
            <w:r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le poste de travail.</w:t>
            </w:r>
            <w:r w:rsidR="007E0281"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</w:t>
            </w:r>
          </w:p>
        </w:tc>
      </w:tr>
    </w:tbl>
    <w:p w:rsidR="00E673A6" w:rsidRPr="000D35E7" w:rsidRDefault="00E673A6" w:rsidP="000D35E7">
      <w:pPr>
        <w:rPr>
          <w:rFonts w:asciiTheme="minorHAnsi" w:hAnsiTheme="minorHAnsi" w:cstheme="minorHAnsi"/>
          <w:sz w:val="2"/>
          <w:szCs w:val="2"/>
        </w:rPr>
      </w:pPr>
    </w:p>
    <w:sectPr w:rsidR="00E673A6" w:rsidRPr="000D35E7" w:rsidSect="007E0281">
      <w:footerReference w:type="default" r:id="rId29"/>
      <w:pgSz w:w="11906" w:h="16838" w:code="9"/>
      <w:pgMar w:top="567" w:right="567" w:bottom="510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72" w:rsidRDefault="00B65772">
      <w:r>
        <w:separator/>
      </w:r>
    </w:p>
  </w:endnote>
  <w:endnote w:type="continuationSeparator" w:id="0">
    <w:p w:rsidR="00B65772" w:rsidRDefault="00B6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11" w:rsidRPr="009769AD" w:rsidRDefault="00F27711" w:rsidP="007E0281">
    <w:pPr>
      <w:pStyle w:val="Pieddepage"/>
      <w:tabs>
        <w:tab w:val="clear" w:pos="9072"/>
        <w:tab w:val="right" w:pos="6886"/>
      </w:tabs>
      <w:jc w:val="right"/>
      <w:rPr>
        <w:rFonts w:asciiTheme="minorHAnsi" w:hAnsiTheme="minorHAnsi" w:cstheme="minorHAnsi"/>
        <w:sz w:val="16"/>
        <w:szCs w:val="16"/>
      </w:rPr>
    </w:pPr>
    <w:r w:rsidRPr="007E0281">
      <w:rPr>
        <w:rFonts w:ascii="Comic Sans MS" w:hAnsi="Comic Sans MS"/>
        <w:sz w:val="14"/>
        <w:szCs w:val="14"/>
      </w:rPr>
      <w:tab/>
    </w:r>
    <w:r w:rsidRPr="007E0281">
      <w:rPr>
        <w:rFonts w:ascii="Comic Sans MS" w:hAnsi="Comic Sans MS"/>
        <w:sz w:val="14"/>
        <w:szCs w:val="14"/>
      </w:rPr>
      <w:tab/>
    </w:r>
    <w:r w:rsidRPr="007E0281">
      <w:rPr>
        <w:rFonts w:ascii="Comic Sans MS" w:hAnsi="Comic Sans MS"/>
        <w:sz w:val="14"/>
        <w:szCs w:val="14"/>
      </w:rPr>
      <w:tab/>
    </w:r>
    <w:r w:rsidR="00354B24" w:rsidRPr="009769AD">
      <w:rPr>
        <w:rFonts w:asciiTheme="minorHAnsi" w:hAnsiTheme="minorHAnsi" w:cstheme="minorHAnsi"/>
        <w:sz w:val="16"/>
        <w:szCs w:val="16"/>
      </w:rPr>
      <w:fldChar w:fldCharType="begin"/>
    </w:r>
    <w:r w:rsidRPr="009769AD">
      <w:rPr>
        <w:rFonts w:asciiTheme="minorHAnsi" w:hAnsiTheme="minorHAnsi" w:cstheme="minorHAnsi"/>
        <w:sz w:val="16"/>
        <w:szCs w:val="16"/>
      </w:rPr>
      <w:instrText xml:space="preserve"> FILENAME </w:instrText>
    </w:r>
    <w:r w:rsidR="00354B24" w:rsidRPr="009769AD">
      <w:rPr>
        <w:rFonts w:asciiTheme="minorHAnsi" w:hAnsiTheme="minorHAnsi" w:cstheme="minorHAnsi"/>
        <w:sz w:val="16"/>
        <w:szCs w:val="16"/>
      </w:rPr>
      <w:fldChar w:fldCharType="separate"/>
    </w:r>
    <w:r w:rsidR="006B3A18">
      <w:rPr>
        <w:rFonts w:asciiTheme="minorHAnsi" w:hAnsiTheme="minorHAnsi" w:cstheme="minorHAnsi"/>
        <w:noProof/>
        <w:sz w:val="16"/>
        <w:szCs w:val="16"/>
      </w:rPr>
      <w:t>FDP_soudure</w:t>
    </w:r>
    <w:r w:rsidR="00354B24" w:rsidRPr="009769A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72" w:rsidRDefault="00B65772">
      <w:r>
        <w:separator/>
      </w:r>
    </w:p>
  </w:footnote>
  <w:footnote w:type="continuationSeparator" w:id="0">
    <w:p w:rsidR="00B65772" w:rsidRDefault="00B6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4B16"/>
    <w:multiLevelType w:val="hybridMultilevel"/>
    <w:tmpl w:val="C8DC1ABA"/>
    <w:lvl w:ilvl="0" w:tplc="96CC91AA">
      <w:numFmt w:val="bullet"/>
      <w:lvlText w:val="-"/>
      <w:lvlJc w:val="left"/>
      <w:pPr>
        <w:ind w:left="169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3108417F"/>
    <w:multiLevelType w:val="hybridMultilevel"/>
    <w:tmpl w:val="061E0542"/>
    <w:lvl w:ilvl="0" w:tplc="1B40A8FC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519E6FB9"/>
    <w:multiLevelType w:val="hybridMultilevel"/>
    <w:tmpl w:val="5CB64A72"/>
    <w:lvl w:ilvl="0" w:tplc="7682B81E">
      <w:start w:val="1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0457FF"/>
    <w:multiLevelType w:val="hybridMultilevel"/>
    <w:tmpl w:val="55CE1B1E"/>
    <w:lvl w:ilvl="0" w:tplc="42809ECA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110977"/>
    <w:multiLevelType w:val="hybridMultilevel"/>
    <w:tmpl w:val="9EDE4CF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12D"/>
    <w:rsid w:val="000C38D4"/>
    <w:rsid w:val="000D35E7"/>
    <w:rsid w:val="00103C4B"/>
    <w:rsid w:val="001100E8"/>
    <w:rsid w:val="00163F5E"/>
    <w:rsid w:val="00187346"/>
    <w:rsid w:val="00205BA6"/>
    <w:rsid w:val="00225C6C"/>
    <w:rsid w:val="002421C2"/>
    <w:rsid w:val="00354B24"/>
    <w:rsid w:val="0038712A"/>
    <w:rsid w:val="003A22AA"/>
    <w:rsid w:val="004112D3"/>
    <w:rsid w:val="004353A8"/>
    <w:rsid w:val="00490357"/>
    <w:rsid w:val="00492697"/>
    <w:rsid w:val="004D5B5D"/>
    <w:rsid w:val="00514C85"/>
    <w:rsid w:val="00583E90"/>
    <w:rsid w:val="005C7C5C"/>
    <w:rsid w:val="005F4795"/>
    <w:rsid w:val="005F7DB7"/>
    <w:rsid w:val="006642C6"/>
    <w:rsid w:val="006A774B"/>
    <w:rsid w:val="006B3A18"/>
    <w:rsid w:val="00702252"/>
    <w:rsid w:val="00772E4C"/>
    <w:rsid w:val="00792D1D"/>
    <w:rsid w:val="007949FD"/>
    <w:rsid w:val="007A5B99"/>
    <w:rsid w:val="007D3492"/>
    <w:rsid w:val="007E0281"/>
    <w:rsid w:val="00846030"/>
    <w:rsid w:val="00856C4C"/>
    <w:rsid w:val="00867691"/>
    <w:rsid w:val="008B1DCE"/>
    <w:rsid w:val="009650F8"/>
    <w:rsid w:val="00966571"/>
    <w:rsid w:val="009769AD"/>
    <w:rsid w:val="0098244A"/>
    <w:rsid w:val="009B217B"/>
    <w:rsid w:val="00B22C66"/>
    <w:rsid w:val="00B65772"/>
    <w:rsid w:val="00B76EF1"/>
    <w:rsid w:val="00BD012D"/>
    <w:rsid w:val="00C13534"/>
    <w:rsid w:val="00C17774"/>
    <w:rsid w:val="00C95238"/>
    <w:rsid w:val="00CA3A87"/>
    <w:rsid w:val="00CE04C8"/>
    <w:rsid w:val="00D05CDC"/>
    <w:rsid w:val="00D14DE2"/>
    <w:rsid w:val="00D53AFD"/>
    <w:rsid w:val="00D7358A"/>
    <w:rsid w:val="00D80660"/>
    <w:rsid w:val="00E673A6"/>
    <w:rsid w:val="00E96098"/>
    <w:rsid w:val="00F103BD"/>
    <w:rsid w:val="00F23372"/>
    <w:rsid w:val="00F27711"/>
    <w:rsid w:val="00F37D69"/>
    <w:rsid w:val="00F46E62"/>
    <w:rsid w:val="00F632B9"/>
    <w:rsid w:val="00FC2CDD"/>
    <w:rsid w:val="00FD4441"/>
    <w:rsid w:val="00FE52F0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  <o:rules v:ext="edit">
        <o:r id="V:Rule7" type="connector" idref="#_x0000_s1060"/>
        <o:r id="V:Rule8" type="connector" idref="#_x0000_s1058"/>
        <o:r id="V:Rule9" type="connector" idref="#_x0000_s1061"/>
        <o:r id="V:Rule10" type="connector" idref="#_x0000_s1062"/>
        <o:r id="V:Rule11" type="connector" idref="#_x0000_s1059"/>
        <o:r id="V:Rule12" type="connector" idref="#_x0000_s1057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2D"/>
    <w:rPr>
      <w:color w:val="000000"/>
      <w:kern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D012D"/>
    <w:pPr>
      <w:spacing w:before="120" w:after="120"/>
      <w:ind w:firstLine="113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E02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E028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0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098"/>
    <w:rPr>
      <w:rFonts w:ascii="Tahoma" w:hAnsi="Tahoma" w:cs="Tahoma"/>
      <w:color w:val="000000"/>
      <w:kern w:val="3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image" Target="media/image19.png"/><Relationship Id="rId3" Type="http://schemas.microsoft.com/office/2007/relationships/stylesWithEffects" Target="stylesWithEffect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emf"/><Relationship Id="rId20" Type="http://schemas.openxmlformats.org/officeDocument/2006/relationships/image" Target="media/image13.jpe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345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Ensemble : Porte-Clefs Lumineux</vt:lpstr>
    </vt:vector>
  </TitlesOfParts>
  <Company>*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Ensemble : Porte-Clefs Lumineux</dc:title>
  <dc:creator>Nicolas TOURREAU</dc:creator>
  <cp:lastModifiedBy>Nicolas</cp:lastModifiedBy>
  <cp:revision>17</cp:revision>
  <cp:lastPrinted>2012-01-16T17:12:00Z</cp:lastPrinted>
  <dcterms:created xsi:type="dcterms:W3CDTF">2011-03-12T14:08:00Z</dcterms:created>
  <dcterms:modified xsi:type="dcterms:W3CDTF">2012-01-16T17:12:00Z</dcterms:modified>
</cp:coreProperties>
</file>