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3509"/>
      </w:tblGrid>
      <w:tr w:rsidR="00D14DE2" w:rsidRPr="00A83519" w:rsidTr="00A83519">
        <w:tc>
          <w:tcPr>
            <w:tcW w:w="6062" w:type="dxa"/>
            <w:vAlign w:val="center"/>
          </w:tcPr>
          <w:p w:rsidR="00D14DE2" w:rsidRPr="00A83519" w:rsidRDefault="00D14DE2" w:rsidP="00A83519">
            <w:pPr>
              <w:ind w:firstLine="11"/>
              <w:jc w:val="center"/>
              <w:rPr>
                <w:rFonts w:ascii="Calibri" w:hAnsi="Calibri" w:cs="Calibri"/>
                <w:spacing w:val="-8"/>
              </w:rPr>
            </w:pPr>
            <w:r w:rsidRPr="00A83519">
              <w:rPr>
                <w:rFonts w:ascii="Calibri" w:hAnsi="Calibri" w:cs="Calibri"/>
                <w:b/>
                <w:bCs/>
                <w:color w:val="CC0000"/>
                <w:sz w:val="68"/>
                <w:szCs w:val="68"/>
              </w:rPr>
              <w:t>FICHE DE POSTE MINI-PERCEUSE</w:t>
            </w:r>
          </w:p>
        </w:tc>
        <w:tc>
          <w:tcPr>
            <w:tcW w:w="4926" w:type="dxa"/>
            <w:gridSpan w:val="2"/>
            <w:vAlign w:val="center"/>
          </w:tcPr>
          <w:p w:rsidR="00D14DE2" w:rsidRPr="00A83519" w:rsidRDefault="00310E29" w:rsidP="00A83519">
            <w:pPr>
              <w:ind w:firstLine="11"/>
              <w:jc w:val="center"/>
              <w:rPr>
                <w:rFonts w:ascii="Calibri" w:hAnsi="Calibri" w:cs="Calibri"/>
                <w:spacing w:val="-8"/>
              </w:rPr>
            </w:pPr>
            <w:r>
              <w:rPr>
                <w:rFonts w:ascii="Verdana" w:hAnsi="Verdana"/>
                <w:noProof/>
                <w:sz w:val="11"/>
                <w:szCs w:val="11"/>
              </w:rPr>
              <w:drawing>
                <wp:inline distT="0" distB="0" distL="0" distR="0">
                  <wp:extent cx="2966547" cy="1156248"/>
                  <wp:effectExtent l="19050" t="0" r="5253" b="0"/>
                  <wp:docPr id="1" name="Image 1" descr="f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77" t="20193" r="2550" b="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71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F5E" w:rsidRPr="00A83519" w:rsidTr="00A83519">
        <w:trPr>
          <w:trHeight w:val="1554"/>
        </w:trPr>
        <w:tc>
          <w:tcPr>
            <w:tcW w:w="10988" w:type="dxa"/>
            <w:gridSpan w:val="3"/>
            <w:vAlign w:val="center"/>
          </w:tcPr>
          <w:p w:rsidR="00163F5E" w:rsidRPr="00A83519" w:rsidRDefault="00163F5E" w:rsidP="00A83519">
            <w:pPr>
              <w:jc w:val="center"/>
              <w:rPr>
                <w:rFonts w:ascii="Calibri" w:hAnsi="Calibri" w:cs="Calibri"/>
                <w:b/>
                <w:bCs/>
                <w:color w:val="auto"/>
                <w:sz w:val="56"/>
                <w:szCs w:val="56"/>
              </w:rPr>
            </w:pPr>
            <w:r w:rsidRPr="00A83519">
              <w:rPr>
                <w:rFonts w:ascii="Calibri" w:hAnsi="Calibri" w:cs="Calibri"/>
                <w:b/>
                <w:bCs/>
                <w:color w:val="auto"/>
                <w:sz w:val="56"/>
                <w:szCs w:val="56"/>
              </w:rPr>
              <w:t>PERÇAGE DU CIRCUIT IMPRIMÉ</w:t>
            </w:r>
          </w:p>
          <w:p w:rsidR="00163F5E" w:rsidRPr="00A83519" w:rsidRDefault="00163F5E" w:rsidP="00A83519">
            <w:pPr>
              <w:tabs>
                <w:tab w:val="left" w:pos="1335"/>
              </w:tabs>
              <w:ind w:firstLine="113"/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A83519">
              <w:rPr>
                <w:rFonts w:ascii="Calibri" w:hAnsi="Calibri" w:cs="Calibri"/>
                <w:b/>
                <w:bCs/>
                <w:color w:val="auto"/>
                <w:sz w:val="56"/>
                <w:szCs w:val="56"/>
              </w:rPr>
              <w:t>– TROUS DE 0,8 mm et 1,5mm</w:t>
            </w:r>
          </w:p>
        </w:tc>
      </w:tr>
      <w:tr w:rsidR="00BD012D" w:rsidRPr="00A83519" w:rsidTr="00A83519">
        <w:tc>
          <w:tcPr>
            <w:tcW w:w="7479" w:type="dxa"/>
            <w:gridSpan w:val="2"/>
          </w:tcPr>
          <w:p w:rsidR="00163F5E" w:rsidRPr="00A83519" w:rsidRDefault="00DF1649" w:rsidP="00A83519">
            <w:pPr>
              <w:tabs>
                <w:tab w:val="left" w:pos="1335"/>
              </w:tabs>
              <w:rPr>
                <w:rFonts w:ascii="Calibri" w:hAnsi="Calibri" w:cs="Calibri"/>
                <w:b/>
                <w:bCs/>
                <w:color w:val="5F497A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noProof/>
                <w:color w:val="5F497A"/>
                <w:sz w:val="32"/>
                <w:szCs w:val="32"/>
                <w:u w:val="singl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2218137</wp:posOffset>
                  </wp:positionH>
                  <wp:positionV relativeFrom="paragraph">
                    <wp:posOffset>36913</wp:posOffset>
                  </wp:positionV>
                  <wp:extent cx="1981942" cy="1543793"/>
                  <wp:effectExtent l="19050" t="0" r="0" b="0"/>
                  <wp:wrapNone/>
                  <wp:docPr id="7" name="Image 6" descr="miniperce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iniperceus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942" cy="1543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63F5E" w:rsidRPr="00A83519">
              <w:rPr>
                <w:rFonts w:ascii="Calibri" w:hAnsi="Calibri" w:cs="Calibri"/>
                <w:b/>
                <w:color w:val="5F497A"/>
                <w:sz w:val="32"/>
                <w:szCs w:val="32"/>
                <w:u w:val="single"/>
              </w:rPr>
              <w:t>Matériel</w:t>
            </w:r>
            <w:r w:rsidR="00163F5E" w:rsidRPr="00A83519">
              <w:rPr>
                <w:rFonts w:ascii="Calibri" w:hAnsi="Calibri" w:cs="Calibri"/>
                <w:b/>
                <w:color w:val="5F497A"/>
                <w:sz w:val="32"/>
                <w:szCs w:val="32"/>
              </w:rPr>
              <w:t> :</w:t>
            </w:r>
            <w:r w:rsidR="00163F5E" w:rsidRPr="00A83519">
              <w:rPr>
                <w:rFonts w:ascii="Calibri" w:hAnsi="Calibri" w:cs="Calibri"/>
                <w:b/>
                <w:bCs/>
                <w:color w:val="5F497A"/>
                <w:sz w:val="32"/>
                <w:szCs w:val="32"/>
              </w:rPr>
              <w:t xml:space="preserve"> </w:t>
            </w:r>
          </w:p>
          <w:p w:rsidR="00163F5E" w:rsidRPr="00521691" w:rsidRDefault="00163F5E" w:rsidP="00DF1649">
            <w:pPr>
              <w:numPr>
                <w:ilvl w:val="0"/>
                <w:numId w:val="5"/>
              </w:numPr>
              <w:tabs>
                <w:tab w:val="left" w:pos="851"/>
              </w:tabs>
              <w:spacing w:before="120" w:after="120"/>
              <w:ind w:left="850" w:hanging="357"/>
              <w:rPr>
                <w:rFonts w:ascii="Calibri" w:hAnsi="Calibri" w:cs="Calibri"/>
                <w:bCs/>
                <w:sz w:val="22"/>
                <w:szCs w:val="22"/>
              </w:rPr>
            </w:pPr>
            <w:r w:rsidRPr="00521691">
              <w:rPr>
                <w:rFonts w:ascii="Calibri" w:hAnsi="Calibri" w:cs="Calibri"/>
                <w:b/>
                <w:bCs/>
                <w:sz w:val="22"/>
                <w:szCs w:val="22"/>
              </w:rPr>
              <w:t>Mini Perceuse</w:t>
            </w:r>
            <w:r w:rsidRPr="00521691">
              <w:rPr>
                <w:rFonts w:ascii="Calibri" w:hAnsi="Calibri" w:cs="Calibri"/>
                <w:bCs/>
                <w:sz w:val="22"/>
                <w:szCs w:val="22"/>
              </w:rPr>
              <w:t xml:space="preserve"> (1)</w:t>
            </w:r>
          </w:p>
          <w:p w:rsidR="00163F5E" w:rsidRDefault="00163F5E" w:rsidP="00DF1649">
            <w:pPr>
              <w:numPr>
                <w:ilvl w:val="0"/>
                <w:numId w:val="5"/>
              </w:numPr>
              <w:tabs>
                <w:tab w:val="left" w:pos="851"/>
              </w:tabs>
              <w:spacing w:before="120" w:after="120"/>
              <w:ind w:left="850" w:hanging="357"/>
              <w:rPr>
                <w:rFonts w:ascii="Calibri" w:hAnsi="Calibri" w:cs="Calibri"/>
                <w:bCs/>
                <w:sz w:val="22"/>
                <w:szCs w:val="22"/>
              </w:rPr>
            </w:pPr>
            <w:r w:rsidRPr="00521691">
              <w:rPr>
                <w:rFonts w:ascii="Calibri" w:hAnsi="Calibri" w:cs="Calibri"/>
                <w:b/>
                <w:bCs/>
                <w:sz w:val="22"/>
                <w:szCs w:val="22"/>
              </w:rPr>
              <w:t>Forêt</w:t>
            </w:r>
            <w:r w:rsidRPr="00521691">
              <w:rPr>
                <w:rFonts w:ascii="Calibri" w:hAnsi="Calibri" w:cs="Calibri"/>
                <w:bCs/>
                <w:sz w:val="22"/>
                <w:szCs w:val="22"/>
              </w:rPr>
              <w:t xml:space="preserve"> (2)</w:t>
            </w:r>
          </w:p>
          <w:p w:rsidR="00DF1649" w:rsidRPr="00521691" w:rsidRDefault="00DF1649" w:rsidP="00DF1649">
            <w:pPr>
              <w:tabs>
                <w:tab w:val="left" w:pos="851"/>
              </w:tabs>
              <w:spacing w:before="240" w:after="24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103C4B" w:rsidRPr="00A83519" w:rsidRDefault="00103C4B" w:rsidP="00A83519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509" w:type="dxa"/>
          </w:tcPr>
          <w:p w:rsidR="00BD012D" w:rsidRPr="00A83519" w:rsidRDefault="009F1128" w:rsidP="00A83519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33.5pt;margin-top:9.95pt;width:23.05pt;height:24.3pt;z-index:251657216;mso-position-horizontal-relative:text;mso-position-vertical-relative:text" filled="f" stroked="f">
                  <v:textbox>
                    <w:txbxContent>
                      <w:p w:rsidR="00163F5E" w:rsidRPr="00521691" w:rsidRDefault="00163F5E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21691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0;text-align:left;margin-left:23.65pt;margin-top:80.05pt;width:40.2pt;height:4.7pt;z-index:25165926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42" type="#_x0000_t202" style="position:absolute;left:0;text-align:left;margin-left:.6pt;margin-top:64.65pt;width:23.05pt;height:24.3pt;z-index:251658240;mso-position-horizontal-relative:text;mso-position-vertical-relative:text" filled="f" stroked="f">
                  <v:textbox>
                    <w:txbxContent>
                      <w:p w:rsidR="00163F5E" w:rsidRPr="00521691" w:rsidRDefault="00163F5E" w:rsidP="00163F5E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21691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EF46F4">
              <w:rPr>
                <w:noProof/>
              </w:rPr>
              <w:drawing>
                <wp:inline distT="0" distB="0" distL="0" distR="0" wp14:anchorId="2C2D214C" wp14:editId="2C10DC17">
                  <wp:extent cx="996788" cy="144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788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2D" w:rsidRPr="00A83519" w:rsidTr="00A83519">
        <w:trPr>
          <w:trHeight w:val="4235"/>
        </w:trPr>
        <w:tc>
          <w:tcPr>
            <w:tcW w:w="7479" w:type="dxa"/>
            <w:gridSpan w:val="2"/>
          </w:tcPr>
          <w:p w:rsidR="00FD4441" w:rsidRPr="00A83519" w:rsidRDefault="00163F5E" w:rsidP="00A83519">
            <w:pPr>
              <w:tabs>
                <w:tab w:val="left" w:pos="1335"/>
              </w:tabs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A83519">
              <w:rPr>
                <w:rFonts w:ascii="Calibri" w:hAnsi="Calibri" w:cs="Calibri"/>
                <w:b/>
                <w:color w:val="1F497D"/>
                <w:sz w:val="32"/>
                <w:szCs w:val="32"/>
                <w:u w:val="single"/>
              </w:rPr>
              <w:t>Mode Opératoire</w:t>
            </w:r>
            <w:r w:rsidRPr="00A83519">
              <w:rPr>
                <w:rFonts w:ascii="Calibri" w:hAnsi="Calibri" w:cs="Calibri"/>
                <w:b/>
                <w:sz w:val="32"/>
                <w:szCs w:val="32"/>
              </w:rPr>
              <w:t> </w:t>
            </w:r>
            <w:r w:rsidRPr="00A83519">
              <w:rPr>
                <w:rFonts w:ascii="Calibri" w:hAnsi="Calibri" w:cs="Calibri"/>
                <w:b/>
                <w:color w:val="1F497D"/>
                <w:sz w:val="32"/>
                <w:szCs w:val="32"/>
              </w:rPr>
              <w:t>:</w:t>
            </w:r>
            <w:r w:rsidRPr="00A83519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  <w:p w:rsidR="00B76EF1" w:rsidRPr="00A70722" w:rsidRDefault="00B76EF1" w:rsidP="009F1128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80" w:after="180"/>
              <w:ind w:left="709" w:hanging="357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Coller </w:t>
            </w:r>
            <w:r w:rsidRPr="00A70722">
              <w:rPr>
                <w:rFonts w:ascii="Calibri" w:hAnsi="Calibri" w:cs="Calibri"/>
                <w:sz w:val="22"/>
                <w:szCs w:val="22"/>
              </w:rPr>
              <w:t>le Circuit Imprimé sur la p</w:t>
            </w:r>
            <w:r w:rsidR="00856C4C" w:rsidRPr="00A70722">
              <w:rPr>
                <w:rFonts w:ascii="Calibri" w:hAnsi="Calibri" w:cs="Calibri"/>
                <w:sz w:val="22"/>
                <w:szCs w:val="22"/>
              </w:rPr>
              <w:t>alette</w:t>
            </w:r>
            <w:r w:rsidRPr="00A70722">
              <w:rPr>
                <w:rFonts w:ascii="Calibri" w:hAnsi="Calibri" w:cs="Calibri"/>
                <w:sz w:val="22"/>
                <w:szCs w:val="22"/>
              </w:rPr>
              <w:t xml:space="preserve"> fourni</w:t>
            </w:r>
            <w:r w:rsidR="004112D3" w:rsidRPr="00A70722">
              <w:rPr>
                <w:rFonts w:ascii="Calibri" w:hAnsi="Calibri" w:cs="Calibri"/>
                <w:sz w:val="22"/>
                <w:szCs w:val="22"/>
              </w:rPr>
              <w:t>e</w:t>
            </w:r>
            <w:r w:rsidRPr="00A70722">
              <w:rPr>
                <w:rFonts w:ascii="Calibri" w:hAnsi="Calibri" w:cs="Calibri"/>
                <w:sz w:val="22"/>
                <w:szCs w:val="22"/>
              </w:rPr>
              <w:t xml:space="preserve"> à l’aide du scotch double face (côté piste vers vous).</w:t>
            </w:r>
          </w:p>
          <w:p w:rsidR="00B76EF1" w:rsidRPr="00A70722" w:rsidRDefault="00FD4441" w:rsidP="009F1128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80" w:after="180"/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Poser </w:t>
            </w:r>
            <w:r w:rsidRPr="00A70722">
              <w:rPr>
                <w:rFonts w:ascii="Calibri" w:hAnsi="Calibri" w:cs="Calibri"/>
                <w:sz w:val="22"/>
                <w:szCs w:val="22"/>
              </w:rPr>
              <w:t>l</w:t>
            </w:r>
            <w:r w:rsidR="00B76EF1" w:rsidRPr="00A70722">
              <w:rPr>
                <w:rFonts w:ascii="Calibri" w:hAnsi="Calibri" w:cs="Calibri"/>
                <w:sz w:val="22"/>
                <w:szCs w:val="22"/>
              </w:rPr>
              <w:t>a p</w:t>
            </w:r>
            <w:r w:rsidR="00856C4C" w:rsidRPr="00A70722">
              <w:rPr>
                <w:rFonts w:ascii="Calibri" w:hAnsi="Calibri" w:cs="Calibri"/>
                <w:sz w:val="22"/>
                <w:szCs w:val="22"/>
              </w:rPr>
              <w:t>alette</w:t>
            </w:r>
            <w:r w:rsidRPr="00A70722">
              <w:rPr>
                <w:rFonts w:ascii="Calibri" w:hAnsi="Calibri" w:cs="Calibri"/>
                <w:sz w:val="22"/>
                <w:szCs w:val="22"/>
              </w:rPr>
              <w:t xml:space="preserve"> sur le socle de la </w:t>
            </w:r>
            <w:r w:rsidR="00B76EF1" w:rsidRPr="00A70722">
              <w:rPr>
                <w:rFonts w:ascii="Calibri" w:hAnsi="Calibri" w:cs="Calibri"/>
                <w:sz w:val="22"/>
                <w:szCs w:val="22"/>
              </w:rPr>
              <w:t>mini perceuse.</w:t>
            </w:r>
          </w:p>
          <w:p w:rsidR="00FD4441" w:rsidRPr="00A70722" w:rsidRDefault="00FD4441" w:rsidP="009F1128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80" w:after="180"/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Tenir </w:t>
            </w:r>
            <w:r w:rsidRPr="00A70722">
              <w:rPr>
                <w:rFonts w:ascii="Calibri" w:hAnsi="Calibri" w:cs="Calibri"/>
                <w:sz w:val="22"/>
                <w:szCs w:val="22"/>
              </w:rPr>
              <w:t>l</w:t>
            </w:r>
            <w:r w:rsidR="00B76EF1" w:rsidRPr="00A70722">
              <w:rPr>
                <w:rFonts w:ascii="Calibri" w:hAnsi="Calibri" w:cs="Calibri"/>
                <w:sz w:val="22"/>
                <w:szCs w:val="22"/>
              </w:rPr>
              <w:t>a p</w:t>
            </w:r>
            <w:r w:rsidR="00856C4C" w:rsidRPr="00A70722">
              <w:rPr>
                <w:rFonts w:ascii="Calibri" w:hAnsi="Calibri" w:cs="Calibri"/>
                <w:sz w:val="22"/>
                <w:szCs w:val="22"/>
              </w:rPr>
              <w:t>alette</w:t>
            </w:r>
            <w:r w:rsidRPr="00A70722">
              <w:rPr>
                <w:rFonts w:ascii="Calibri" w:hAnsi="Calibri" w:cs="Calibri"/>
                <w:sz w:val="22"/>
                <w:szCs w:val="22"/>
              </w:rPr>
              <w:t xml:space="preserve"> avec la main gauche</w:t>
            </w:r>
            <w:r w:rsidR="00B76EF1" w:rsidRPr="00A7072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D4441" w:rsidRPr="00A70722" w:rsidRDefault="00FD4441" w:rsidP="009F1128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80" w:after="180"/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Positionner </w:t>
            </w:r>
            <w:r w:rsidRPr="00A70722">
              <w:rPr>
                <w:rFonts w:ascii="Calibri" w:hAnsi="Calibri" w:cs="Calibri"/>
                <w:sz w:val="22"/>
                <w:szCs w:val="22"/>
              </w:rPr>
              <w:t>le foret au</w:t>
            </w:r>
            <w:r w:rsidR="00492697" w:rsidRPr="00A70722">
              <w:rPr>
                <w:rFonts w:ascii="Calibri" w:hAnsi="Calibri" w:cs="Calibri"/>
                <w:sz w:val="22"/>
                <w:szCs w:val="22"/>
              </w:rPr>
              <w:t>-</w:t>
            </w:r>
            <w:r w:rsidRPr="00A70722">
              <w:rPr>
                <w:rFonts w:ascii="Calibri" w:hAnsi="Calibri" w:cs="Calibri"/>
                <w:sz w:val="22"/>
                <w:szCs w:val="22"/>
              </w:rPr>
              <w:t>dessus d’un des trous à percer</w:t>
            </w:r>
            <w:r w:rsidR="00B76EF1" w:rsidRPr="00A7072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D4441" w:rsidRPr="00A70722" w:rsidRDefault="00FD4441" w:rsidP="009F1128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80" w:after="180"/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Percer </w:t>
            </w:r>
            <w:r w:rsidRPr="00A70722">
              <w:rPr>
                <w:rFonts w:ascii="Calibri" w:hAnsi="Calibri" w:cs="Calibri"/>
                <w:sz w:val="22"/>
                <w:szCs w:val="22"/>
              </w:rPr>
              <w:t>en descendant doucement le levier de manœuvre</w:t>
            </w:r>
            <w:r w:rsidR="00B76EF1" w:rsidRPr="00A70722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D4441" w:rsidRPr="00A70722" w:rsidRDefault="009769AD" w:rsidP="009F1128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80" w:after="180"/>
              <w:ind w:left="709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>V</w:t>
            </w:r>
            <w:r w:rsidR="00FD4441"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érifier </w:t>
            </w:r>
            <w:r w:rsidR="00FD4441" w:rsidRPr="00A70722">
              <w:rPr>
                <w:rFonts w:ascii="Calibri" w:hAnsi="Calibri" w:cs="Calibri"/>
                <w:bCs/>
                <w:sz w:val="22"/>
                <w:szCs w:val="22"/>
              </w:rPr>
              <w:t xml:space="preserve">que tous les trous sont </w:t>
            </w:r>
            <w:proofErr w:type="spellStart"/>
            <w:r w:rsidR="00FD4441" w:rsidRPr="00A70722">
              <w:rPr>
                <w:rFonts w:ascii="Calibri" w:hAnsi="Calibri" w:cs="Calibri"/>
                <w:bCs/>
                <w:sz w:val="22"/>
                <w:szCs w:val="22"/>
              </w:rPr>
              <w:t>débouchant</w:t>
            </w:r>
            <w:r w:rsidR="00492697" w:rsidRPr="00A70722">
              <w:rPr>
                <w:rFonts w:ascii="Calibri" w:hAnsi="Calibri" w:cs="Calibri"/>
                <w:bCs/>
                <w:sz w:val="22"/>
                <w:szCs w:val="22"/>
              </w:rPr>
              <w:t>s</w:t>
            </w:r>
            <w:proofErr w:type="spellEnd"/>
            <w:r w:rsidR="00B76EF1" w:rsidRPr="00A70722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:rsidR="00103C4B" w:rsidRPr="009F1128" w:rsidRDefault="00FD4441" w:rsidP="009F1128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80" w:after="180"/>
              <w:ind w:left="709" w:hanging="35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sz w:val="22"/>
                <w:szCs w:val="22"/>
              </w:rPr>
              <w:t>Sinon</w:t>
            </w:r>
            <w:r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B76EF1"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>R</w:t>
            </w:r>
            <w:r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>epercer</w:t>
            </w:r>
            <w:r w:rsidR="00B76EF1"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="009F1128">
              <w:rPr>
                <w:rFonts w:ascii="Calibri" w:hAnsi="Calibri" w:cs="Calibri"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left:0;text-align:left;margin-left:-8378.25pt;margin-top:-8254.5pt;width:340.15pt;height:286.95pt;z-index:251656192;mso-wrap-distance-left:2.88pt;mso-wrap-distance-top:2.88pt;mso-wrap-distance-right:2.88pt;mso-wrap-distance-bottom:2.88pt;mso-position-horizontal-relative:text;mso-position-vertical-relative:text" stroked="f" strokeweight="2pt" insetpen="t">
                  <v:fill color2="black"/>
                  <v:shadow color="#ccc"/>
                  <v:textbox inset="0,0,0,0"/>
                </v:shape>
              </w:pict>
            </w:r>
          </w:p>
        </w:tc>
        <w:tc>
          <w:tcPr>
            <w:tcW w:w="3509" w:type="dxa"/>
          </w:tcPr>
          <w:p w:rsidR="00D05CDC" w:rsidRPr="00A83519" w:rsidRDefault="00D05CDC" w:rsidP="00A83519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  <w:p w:rsidR="005C7C5C" w:rsidRPr="00A83519" w:rsidRDefault="009E7251" w:rsidP="00A83519">
            <w:pPr>
              <w:widowControl w:val="0"/>
              <w:spacing w:before="120" w:after="120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6D3C58" wp14:editId="7A70F86A">
                  <wp:extent cx="1800000" cy="1031661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03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52F0" w:rsidRPr="00A83519" w:rsidRDefault="009F1128" w:rsidP="00A83519">
            <w:pPr>
              <w:widowControl w:val="0"/>
              <w:spacing w:before="120" w:after="120"/>
              <w:ind w:firstLine="113"/>
              <w:jc w:val="both"/>
              <w:rPr>
                <w:rFonts w:ascii="Calibri" w:hAnsi="Calibri" w:cs="Calibri"/>
              </w:rPr>
            </w:pPr>
            <w:r>
              <w:pict>
                <v:rect id="afficheImgZoom" o:spid="_x0000_s1045" alt="Description : http://www.technologieservices.fr/dimg/102/IMG2/9/0001002239_GIP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" filled="f" stroked="f">
                  <o:lock v:ext="edit" aspectratio="t"/>
                  <w10:wrap type="none"/>
                  <w10:anchorlock/>
                </v:rect>
              </w:pict>
            </w:r>
            <w:bookmarkStart w:id="0" w:name="_GoBack"/>
            <w:bookmarkEnd w:id="0"/>
          </w:p>
          <w:p w:rsidR="005C7C5C" w:rsidRPr="00A83519" w:rsidRDefault="005C7C5C" w:rsidP="00A83519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D012D" w:rsidRPr="00A83519" w:rsidRDefault="009F1128" w:rsidP="00A83519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pict>
                <v:rect id="_x0000_s1044" alt="Description : http://www.technologieservices.fr/dimg/102/IMG2/9/0001002239_GIP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D012D" w:rsidRPr="00A83519" w:rsidTr="00A83519">
        <w:tc>
          <w:tcPr>
            <w:tcW w:w="7479" w:type="dxa"/>
            <w:gridSpan w:val="2"/>
          </w:tcPr>
          <w:p w:rsidR="009769AD" w:rsidRPr="00A83519" w:rsidRDefault="00D80660" w:rsidP="00A83519">
            <w:pPr>
              <w:tabs>
                <w:tab w:val="left" w:pos="1335"/>
              </w:tabs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A83519">
              <w:rPr>
                <w:rFonts w:ascii="Calibri" w:hAnsi="Calibri" w:cs="Calibri"/>
                <w:b/>
                <w:color w:val="C00000"/>
                <w:sz w:val="32"/>
                <w:szCs w:val="32"/>
                <w:u w:val="single"/>
              </w:rPr>
              <w:t xml:space="preserve">Consignes de </w:t>
            </w:r>
            <w:r w:rsidR="009769AD" w:rsidRPr="00A83519">
              <w:rPr>
                <w:rFonts w:ascii="Calibri" w:hAnsi="Calibri" w:cs="Calibri"/>
                <w:b/>
                <w:color w:val="C00000"/>
                <w:sz w:val="32"/>
                <w:szCs w:val="32"/>
                <w:u w:val="single"/>
              </w:rPr>
              <w:t>Sécurité</w:t>
            </w:r>
            <w:r w:rsidR="009769AD" w:rsidRPr="00A83519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 </w:t>
            </w:r>
            <w:r w:rsidR="009769AD" w:rsidRPr="00A8351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:</w:t>
            </w:r>
          </w:p>
          <w:p w:rsidR="00103C4B" w:rsidRPr="00A70722" w:rsidRDefault="00D80660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L</w:t>
            </w:r>
            <w:r w:rsidR="009769AD"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e circuit à percer </w:t>
            </w: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doit être fixé fermement </w:t>
            </w:r>
            <w:r w:rsidR="009769AD"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sur sa palette</w:t>
            </w:r>
          </w:p>
          <w:p w:rsidR="00D80660" w:rsidRPr="00A70722" w:rsidRDefault="00D80660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jc w:val="both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Ne pas tenir la pièce avec les mains  </w:t>
            </w:r>
          </w:p>
          <w:p w:rsidR="00D80660" w:rsidRPr="00A70722" w:rsidRDefault="00D80660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jc w:val="both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Les cheveux doivent être attachés   </w:t>
            </w:r>
          </w:p>
          <w:p w:rsidR="00D80660" w:rsidRPr="00A70722" w:rsidRDefault="00D80660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jc w:val="both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Un seul opérateur sur la machine  </w:t>
            </w:r>
          </w:p>
          <w:p w:rsidR="009769AD" w:rsidRPr="00A83519" w:rsidRDefault="00D80660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jc w:val="both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Pas de vêtements flottants</w:t>
            </w:r>
            <w:r w:rsidRPr="00A83519">
              <w:rPr>
                <w:rFonts w:ascii="Calibri" w:hAnsi="Calibri" w:cs="Calibri"/>
                <w:bCs/>
                <w:color w:val="C00000"/>
                <w:sz w:val="24"/>
                <w:szCs w:val="24"/>
              </w:rPr>
              <w:t xml:space="preserve"> </w:t>
            </w:r>
          </w:p>
        </w:tc>
        <w:tc>
          <w:tcPr>
            <w:tcW w:w="3509" w:type="dxa"/>
          </w:tcPr>
          <w:p w:rsidR="00BD012D" w:rsidRPr="00C95238" w:rsidRDefault="00D10967" w:rsidP="00A83519">
            <w:pPr>
              <w:spacing w:before="120" w:after="120"/>
              <w:ind w:left="-53" w:right="-41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91055" cy="1713865"/>
                  <wp:effectExtent l="19050" t="0" r="4445" b="0"/>
                  <wp:docPr id="5" name="Image 4" descr="fiche_securite_perceus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che_securite_perceuse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1713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9AD" w:rsidRPr="00A83519" w:rsidTr="00A83519">
        <w:tc>
          <w:tcPr>
            <w:tcW w:w="7479" w:type="dxa"/>
            <w:gridSpan w:val="2"/>
          </w:tcPr>
          <w:p w:rsidR="009769AD" w:rsidRPr="00A83519" w:rsidRDefault="009769AD" w:rsidP="00A83519">
            <w:pPr>
              <w:tabs>
                <w:tab w:val="num" w:pos="359"/>
                <w:tab w:val="left" w:pos="1335"/>
              </w:tabs>
              <w:rPr>
                <w:rFonts w:ascii="Calibri" w:hAnsi="Calibri" w:cs="Calibri"/>
                <w:b/>
                <w:color w:val="00B050"/>
                <w:sz w:val="32"/>
                <w:szCs w:val="32"/>
                <w:u w:val="single"/>
              </w:rPr>
            </w:pPr>
            <w:r w:rsidRPr="00A83519">
              <w:rPr>
                <w:rFonts w:ascii="Calibri" w:hAnsi="Calibri" w:cs="Calibri"/>
                <w:b/>
                <w:color w:val="00B050"/>
                <w:sz w:val="32"/>
                <w:szCs w:val="32"/>
                <w:u w:val="single"/>
              </w:rPr>
              <w:t>Auto Contrôle</w:t>
            </w:r>
            <w:r w:rsidRPr="00A83519">
              <w:rPr>
                <w:rFonts w:ascii="Calibri" w:hAnsi="Calibri" w:cs="Calibri"/>
                <w:b/>
                <w:color w:val="00B050"/>
                <w:sz w:val="32"/>
                <w:szCs w:val="32"/>
              </w:rPr>
              <w:t> :</w:t>
            </w:r>
          </w:p>
          <w:p w:rsidR="009769AD" w:rsidRPr="00A70722" w:rsidRDefault="009769AD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Vérifier le nombre de trous</w:t>
            </w:r>
          </w:p>
          <w:p w:rsidR="009769AD" w:rsidRPr="00A83519" w:rsidRDefault="009769AD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rPr>
                <w:rFonts w:ascii="Calibri" w:hAnsi="Calibri" w:cs="Calibri"/>
                <w:bCs/>
                <w:sz w:val="24"/>
                <w:szCs w:val="24"/>
              </w:rPr>
            </w:pPr>
            <w:r w:rsidRPr="00A7072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Vérifier à la lumière si tous les trous sont </w:t>
            </w:r>
            <w:proofErr w:type="spellStart"/>
            <w:r w:rsidRPr="00A7072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débouchants</w:t>
            </w:r>
            <w:proofErr w:type="spellEnd"/>
          </w:p>
        </w:tc>
        <w:tc>
          <w:tcPr>
            <w:tcW w:w="3509" w:type="dxa"/>
          </w:tcPr>
          <w:p w:rsidR="009769AD" w:rsidRPr="0002064D" w:rsidRDefault="00310E29" w:rsidP="00A83519">
            <w:pPr>
              <w:spacing w:before="120" w:after="120"/>
              <w:ind w:left="-53" w:right="-41" w:firstLine="113"/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 w:rsidRPr="0002064D">
              <w:rPr>
                <w:rFonts w:ascii="Arial" w:hAnsi="Arial" w:cs="Arial"/>
                <w:noProof/>
              </w:rPr>
              <w:drawing>
                <wp:inline distT="0" distB="0" distL="0" distR="0" wp14:anchorId="6CA19999" wp14:editId="0E8E73CD">
                  <wp:extent cx="1045028" cy="735951"/>
                  <wp:effectExtent l="0" t="0" r="0" b="0"/>
                  <wp:docPr id="4" name="il_fi" descr="21%20-%20Percage%20term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21%20-%20Percage%20term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t="6063"/>
                          <a:stretch/>
                        </pic:blipFill>
                        <pic:spPr bwMode="auto">
                          <a:xfrm>
                            <a:off x="0" y="0"/>
                            <a:ext cx="1040130" cy="73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4B" w:rsidRPr="00A83519" w:rsidTr="00A83519">
        <w:tc>
          <w:tcPr>
            <w:tcW w:w="10988" w:type="dxa"/>
            <w:gridSpan w:val="3"/>
          </w:tcPr>
          <w:p w:rsidR="00103C4B" w:rsidRPr="00A83519" w:rsidRDefault="00103C4B" w:rsidP="00A83519">
            <w:pPr>
              <w:spacing w:before="120" w:after="12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83519">
              <w:rPr>
                <w:rFonts w:ascii="Calibri" w:hAnsi="Calibri" w:cs="Calibri"/>
                <w:b/>
                <w:bCs/>
                <w:color w:val="0066FF"/>
                <w:sz w:val="36"/>
                <w:szCs w:val="36"/>
              </w:rPr>
              <w:t>Ranger</w:t>
            </w:r>
            <w:r w:rsidRPr="00A83519">
              <w:rPr>
                <w:rFonts w:ascii="Calibri" w:hAnsi="Calibri" w:cs="Calibri"/>
                <w:color w:val="0066FF"/>
                <w:sz w:val="36"/>
                <w:szCs w:val="36"/>
              </w:rPr>
              <w:t xml:space="preserve"> et </w:t>
            </w:r>
            <w:r w:rsidR="009769AD" w:rsidRPr="00A83519">
              <w:rPr>
                <w:rFonts w:ascii="Calibri" w:hAnsi="Calibri" w:cs="Calibri"/>
                <w:b/>
                <w:bCs/>
                <w:color w:val="0066FF"/>
                <w:sz w:val="36"/>
                <w:szCs w:val="36"/>
              </w:rPr>
              <w:t>N</w:t>
            </w:r>
            <w:r w:rsidRPr="00A83519">
              <w:rPr>
                <w:rFonts w:ascii="Calibri" w:hAnsi="Calibri" w:cs="Calibri"/>
                <w:b/>
                <w:bCs/>
                <w:color w:val="0066FF"/>
                <w:sz w:val="36"/>
                <w:szCs w:val="36"/>
              </w:rPr>
              <w:t>ettoyer</w:t>
            </w:r>
            <w:r w:rsidRPr="00A83519">
              <w:rPr>
                <w:rFonts w:ascii="Calibri" w:hAnsi="Calibri" w:cs="Calibri"/>
                <w:color w:val="0066FF"/>
                <w:sz w:val="36"/>
                <w:szCs w:val="36"/>
              </w:rPr>
              <w:t xml:space="preserve"> le poste de travail.</w:t>
            </w:r>
            <w:r w:rsidR="007E0281" w:rsidRPr="00A83519">
              <w:rPr>
                <w:rFonts w:ascii="Calibri" w:hAnsi="Calibri" w:cs="Calibri"/>
                <w:color w:val="0066FF"/>
                <w:sz w:val="36"/>
                <w:szCs w:val="36"/>
              </w:rPr>
              <w:t xml:space="preserve"> </w:t>
            </w:r>
          </w:p>
        </w:tc>
      </w:tr>
    </w:tbl>
    <w:p w:rsidR="00E673A6" w:rsidRPr="00163F5E" w:rsidRDefault="00E673A6" w:rsidP="007E0281">
      <w:pPr>
        <w:rPr>
          <w:rFonts w:ascii="Calibri" w:hAnsi="Calibri" w:cs="Calibri"/>
          <w:sz w:val="4"/>
          <w:szCs w:val="4"/>
        </w:rPr>
      </w:pPr>
    </w:p>
    <w:sectPr w:rsidR="00E673A6" w:rsidRPr="00163F5E" w:rsidSect="007E0281">
      <w:footerReference w:type="default" r:id="rId14"/>
      <w:pgSz w:w="11906" w:h="16838" w:code="9"/>
      <w:pgMar w:top="567" w:right="567" w:bottom="510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F4" w:rsidRDefault="00B276F4">
      <w:r>
        <w:separator/>
      </w:r>
    </w:p>
  </w:endnote>
  <w:endnote w:type="continuationSeparator" w:id="0">
    <w:p w:rsidR="00B276F4" w:rsidRDefault="00B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1" w:rsidRPr="009769AD" w:rsidRDefault="00F27711" w:rsidP="007E0281">
    <w:pPr>
      <w:pStyle w:val="Pieddepage"/>
      <w:tabs>
        <w:tab w:val="clear" w:pos="9072"/>
        <w:tab w:val="right" w:pos="6886"/>
      </w:tabs>
      <w:jc w:val="right"/>
      <w:rPr>
        <w:rFonts w:ascii="Calibri" w:hAnsi="Calibri" w:cs="Calibri"/>
        <w:sz w:val="16"/>
        <w:szCs w:val="16"/>
      </w:rPr>
    </w:pP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="00565551" w:rsidRPr="009769AD">
      <w:rPr>
        <w:rFonts w:ascii="Calibri" w:hAnsi="Calibri" w:cs="Calibri"/>
        <w:sz w:val="16"/>
        <w:szCs w:val="16"/>
      </w:rPr>
      <w:fldChar w:fldCharType="begin"/>
    </w:r>
    <w:r w:rsidRPr="009769AD">
      <w:rPr>
        <w:rFonts w:ascii="Calibri" w:hAnsi="Calibri" w:cs="Calibri"/>
        <w:sz w:val="16"/>
        <w:szCs w:val="16"/>
      </w:rPr>
      <w:instrText xml:space="preserve"> FILENAME </w:instrText>
    </w:r>
    <w:r w:rsidR="00565551" w:rsidRPr="009769AD">
      <w:rPr>
        <w:rFonts w:ascii="Calibri" w:hAnsi="Calibri" w:cs="Calibri"/>
        <w:sz w:val="16"/>
        <w:szCs w:val="16"/>
      </w:rPr>
      <w:fldChar w:fldCharType="separate"/>
    </w:r>
    <w:r w:rsidR="009F1128">
      <w:rPr>
        <w:rFonts w:ascii="Calibri" w:hAnsi="Calibri" w:cs="Calibri"/>
        <w:noProof/>
        <w:sz w:val="16"/>
        <w:szCs w:val="16"/>
      </w:rPr>
      <w:t>FDP_mini_perceuse</w:t>
    </w:r>
    <w:r w:rsidR="00565551" w:rsidRPr="009769AD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F4" w:rsidRDefault="00B276F4">
      <w:r>
        <w:separator/>
      </w:r>
    </w:p>
  </w:footnote>
  <w:footnote w:type="continuationSeparator" w:id="0">
    <w:p w:rsidR="00B276F4" w:rsidRDefault="00B2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B16"/>
    <w:multiLevelType w:val="hybridMultilevel"/>
    <w:tmpl w:val="C8DC1ABA"/>
    <w:lvl w:ilvl="0" w:tplc="96CC91AA">
      <w:numFmt w:val="bullet"/>
      <w:lvlText w:val="-"/>
      <w:lvlJc w:val="left"/>
      <w:pPr>
        <w:ind w:left="16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3108417F"/>
    <w:multiLevelType w:val="hybridMultilevel"/>
    <w:tmpl w:val="C0FE5BEC"/>
    <w:lvl w:ilvl="0" w:tplc="DD488E40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519E6FB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0457FF"/>
    <w:multiLevelType w:val="hybridMultilevel"/>
    <w:tmpl w:val="55CE1B1E"/>
    <w:lvl w:ilvl="0" w:tplc="42809ECA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110977"/>
    <w:multiLevelType w:val="hybridMultilevel"/>
    <w:tmpl w:val="9EDE4C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12D"/>
    <w:rsid w:val="0002064D"/>
    <w:rsid w:val="000346D2"/>
    <w:rsid w:val="000C38D4"/>
    <w:rsid w:val="00103C4B"/>
    <w:rsid w:val="00163F5E"/>
    <w:rsid w:val="00205BA6"/>
    <w:rsid w:val="002421C2"/>
    <w:rsid w:val="00310E29"/>
    <w:rsid w:val="00341B5D"/>
    <w:rsid w:val="0038712A"/>
    <w:rsid w:val="003C5D1C"/>
    <w:rsid w:val="004112D3"/>
    <w:rsid w:val="00492697"/>
    <w:rsid w:val="00521691"/>
    <w:rsid w:val="00561E92"/>
    <w:rsid w:val="00565551"/>
    <w:rsid w:val="00583E90"/>
    <w:rsid w:val="005C7C5C"/>
    <w:rsid w:val="005F7DB7"/>
    <w:rsid w:val="00772E4C"/>
    <w:rsid w:val="007949FD"/>
    <w:rsid w:val="007A5B99"/>
    <w:rsid w:val="007D3492"/>
    <w:rsid w:val="007E0281"/>
    <w:rsid w:val="00856C4C"/>
    <w:rsid w:val="00884578"/>
    <w:rsid w:val="00926754"/>
    <w:rsid w:val="009650F8"/>
    <w:rsid w:val="00966571"/>
    <w:rsid w:val="009769AD"/>
    <w:rsid w:val="009D4C15"/>
    <w:rsid w:val="009E7251"/>
    <w:rsid w:val="009F1128"/>
    <w:rsid w:val="00A70722"/>
    <w:rsid w:val="00A83519"/>
    <w:rsid w:val="00B276F4"/>
    <w:rsid w:val="00B65772"/>
    <w:rsid w:val="00B76EF1"/>
    <w:rsid w:val="00BD012D"/>
    <w:rsid w:val="00C13534"/>
    <w:rsid w:val="00C17774"/>
    <w:rsid w:val="00C36B79"/>
    <w:rsid w:val="00C95238"/>
    <w:rsid w:val="00CE04C8"/>
    <w:rsid w:val="00D05CDC"/>
    <w:rsid w:val="00D10967"/>
    <w:rsid w:val="00D14DE2"/>
    <w:rsid w:val="00D80660"/>
    <w:rsid w:val="00DF1649"/>
    <w:rsid w:val="00E628D1"/>
    <w:rsid w:val="00E673A6"/>
    <w:rsid w:val="00EF46F4"/>
    <w:rsid w:val="00F103BD"/>
    <w:rsid w:val="00F27711"/>
    <w:rsid w:val="00F37D69"/>
    <w:rsid w:val="00F46E62"/>
    <w:rsid w:val="00F57A6F"/>
    <w:rsid w:val="00FB7C9E"/>
    <w:rsid w:val="00FD4441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  <o:rules v:ext="edit">
        <o:r id="V:Rule2" type="connector" idref="#_x0000_s1043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5D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D1C"/>
    <w:rPr>
      <w:rFonts w:ascii="Tahoma" w:hAnsi="Tahoma" w:cs="Tahoma"/>
      <w:color w:val="000000"/>
      <w:kern w:val="3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: Porte-Clefs Lumineux</vt:lpstr>
    </vt:vector>
  </TitlesOfParts>
  <Company>*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: Porte-Clefs Lumineux</dc:title>
  <dc:creator>Nicolas TOURREAU</dc:creator>
  <cp:lastModifiedBy>Nicolas</cp:lastModifiedBy>
  <cp:revision>12</cp:revision>
  <cp:lastPrinted>2012-01-16T16:11:00Z</cp:lastPrinted>
  <dcterms:created xsi:type="dcterms:W3CDTF">2011-03-12T13:33:00Z</dcterms:created>
  <dcterms:modified xsi:type="dcterms:W3CDTF">2012-01-16T16:11:00Z</dcterms:modified>
</cp:coreProperties>
</file>